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D51BE" w14:textId="77777777" w:rsidR="007F2520" w:rsidRPr="009A1593" w:rsidRDefault="007F2520" w:rsidP="00321C04">
      <w:pPr>
        <w:widowControl/>
        <w:autoSpaceDE/>
        <w:autoSpaceDN/>
        <w:adjustRightInd/>
        <w:ind w:left="3240" w:firstLine="0"/>
        <w:rPr>
          <w:rFonts w:ascii="Times New Roman" w:hAnsi="Times New Roman" w:cs="Times New Roman"/>
          <w:sz w:val="24"/>
        </w:rPr>
      </w:pPr>
      <w:bookmarkStart w:id="0" w:name="_GoBack"/>
      <w:bookmarkEnd w:id="0"/>
      <w:r w:rsidRPr="009A1593">
        <w:rPr>
          <w:rFonts w:ascii="Times New Roman" w:hAnsi="Times New Roman" w:cs="Times New Roman"/>
          <w:sz w:val="24"/>
        </w:rPr>
        <w:tab/>
      </w:r>
      <w:r w:rsidRPr="009A1593">
        <w:rPr>
          <w:rFonts w:ascii="Times New Roman" w:hAnsi="Times New Roman" w:cs="Times New Roman"/>
          <w:sz w:val="24"/>
        </w:rPr>
        <w:tab/>
      </w:r>
      <w:r w:rsidRPr="009A1593">
        <w:rPr>
          <w:rFonts w:ascii="Times New Roman" w:hAnsi="Times New Roman" w:cs="Times New Roman"/>
          <w:sz w:val="24"/>
        </w:rPr>
        <w:tab/>
      </w:r>
      <w:r w:rsidRPr="009A1593">
        <w:rPr>
          <w:rFonts w:ascii="Times New Roman" w:hAnsi="Times New Roman" w:cs="Times New Roman"/>
          <w:sz w:val="24"/>
        </w:rPr>
        <w:tab/>
      </w:r>
      <w:r w:rsidRPr="009A1593">
        <w:rPr>
          <w:rFonts w:ascii="Times New Roman" w:hAnsi="Times New Roman" w:cs="Times New Roman"/>
          <w:sz w:val="24"/>
        </w:rPr>
        <w:tab/>
      </w:r>
      <w:r w:rsidRPr="009A1593">
        <w:rPr>
          <w:rFonts w:ascii="Times New Roman" w:hAnsi="Times New Roman" w:cs="Times New Roman"/>
          <w:sz w:val="24"/>
        </w:rPr>
        <w:tab/>
      </w:r>
    </w:p>
    <w:p w14:paraId="0615ADA9" w14:textId="77777777" w:rsidR="007F2520" w:rsidRPr="009A1593" w:rsidRDefault="007F2520" w:rsidP="007F2520">
      <w:pPr>
        <w:widowControl/>
        <w:autoSpaceDE/>
        <w:autoSpaceDN/>
        <w:adjustRightInd/>
        <w:ind w:left="5102" w:firstLine="0"/>
        <w:jc w:val="both"/>
        <w:rPr>
          <w:rFonts w:ascii="Times New Roman" w:hAnsi="Times New Roman" w:cs="Times New Roman"/>
          <w:sz w:val="24"/>
        </w:rPr>
      </w:pPr>
    </w:p>
    <w:p w14:paraId="08B3D263" w14:textId="77777777" w:rsidR="007F2520" w:rsidRPr="009A1593" w:rsidRDefault="00B16966" w:rsidP="00B16966">
      <w:pPr>
        <w:tabs>
          <w:tab w:val="left" w:pos="3192"/>
          <w:tab w:val="right" w:leader="underscore" w:pos="8640"/>
        </w:tabs>
        <w:ind w:left="5103" w:hanging="4923"/>
        <w:jc w:val="center"/>
        <w:rPr>
          <w:rFonts w:ascii="Times New Roman" w:hAnsi="Times New Roman" w:cs="Times New Roman"/>
          <w:b/>
          <w:sz w:val="24"/>
        </w:rPr>
      </w:pPr>
      <w:r w:rsidRPr="009A1593">
        <w:rPr>
          <w:rFonts w:ascii="Times New Roman" w:hAnsi="Times New Roman" w:cs="Times New Roman"/>
          <w:b/>
          <w:sz w:val="24"/>
        </w:rPr>
        <w:t xml:space="preserve">PREKIŲ </w:t>
      </w:r>
      <w:r w:rsidR="007F2520" w:rsidRPr="009A1593">
        <w:rPr>
          <w:rFonts w:ascii="Times New Roman" w:hAnsi="Times New Roman" w:cs="Times New Roman"/>
          <w:b/>
          <w:sz w:val="24"/>
        </w:rPr>
        <w:t>TECHNINĖ SPECIFIKACIJA</w:t>
      </w:r>
    </w:p>
    <w:p w14:paraId="759AD6F6" w14:textId="77777777" w:rsidR="007F2520" w:rsidRPr="009A1593" w:rsidRDefault="007F2520" w:rsidP="007F2520">
      <w:pPr>
        <w:tabs>
          <w:tab w:val="left" w:pos="3192"/>
          <w:tab w:val="right" w:leader="underscore" w:pos="8640"/>
        </w:tabs>
        <w:ind w:left="5103" w:hanging="4923"/>
        <w:jc w:val="both"/>
        <w:rPr>
          <w:rFonts w:ascii="Times New Roman" w:hAnsi="Times New Roman" w:cs="Times New Roman"/>
          <w:b/>
          <w:sz w:val="24"/>
        </w:rPr>
      </w:pPr>
    </w:p>
    <w:p w14:paraId="503581A5" w14:textId="77777777" w:rsidR="007F2520" w:rsidRPr="009A1593" w:rsidRDefault="007F2520" w:rsidP="007F2520">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9A1593">
        <w:rPr>
          <w:rFonts w:ascii="Times New Roman" w:hAnsi="Times New Roman" w:cs="Times New Roman"/>
          <w:i/>
          <w:sz w:val="18"/>
          <w:szCs w:val="18"/>
        </w:rPr>
        <w:t xml:space="preserve">(Techninę specifikaciją  parengia perkančioji organizacija, atsižvelgdama į perkamų prekių specifiką bei vadovaudamasi Įstatymo 37, 38 ir 39 str. įtvirtintais reikalavimais) </w:t>
      </w:r>
    </w:p>
    <w:p w14:paraId="2FBB6E89" w14:textId="77777777" w:rsidR="007F2520" w:rsidRPr="009A1593" w:rsidRDefault="007F2520" w:rsidP="007F2520">
      <w:pPr>
        <w:tabs>
          <w:tab w:val="right" w:leader="underscore" w:pos="8280"/>
        </w:tabs>
        <w:ind w:left="360" w:right="279" w:hanging="4925"/>
        <w:jc w:val="both"/>
        <w:rPr>
          <w:rFonts w:ascii="Times New Roman" w:hAnsi="Times New Roman" w:cs="Times New Roman"/>
          <w:sz w:val="18"/>
          <w:szCs w:val="18"/>
        </w:rPr>
      </w:pPr>
    </w:p>
    <w:p w14:paraId="448C3E35" w14:textId="77777777" w:rsidR="007F2520" w:rsidRPr="009A1593"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9A1593">
        <w:rPr>
          <w:b/>
          <w:bCs/>
          <w:szCs w:val="24"/>
        </w:rPr>
        <w:t>Reikalaujami perkamų prekių parametrai</w:t>
      </w:r>
    </w:p>
    <w:p w14:paraId="533B592F" w14:textId="77777777" w:rsidR="007F2520" w:rsidRPr="009A1593"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9A1593">
        <w:rPr>
          <w:i/>
          <w:sz w:val="18"/>
          <w:szCs w:val="18"/>
        </w:rPr>
        <w:t>(</w:t>
      </w:r>
      <w:r w:rsidR="007F2520" w:rsidRPr="009A1593">
        <w:rPr>
          <w:i/>
          <w:sz w:val="18"/>
          <w:szCs w:val="18"/>
        </w:rPr>
        <w:t>Pateikiamas perkamų prekių aprašymas, numatomi reikalavimai jų atskiriems parametrams, perkamų prekių suderinamumo su turimomis prekėmis reikalavimai ir pan.</w:t>
      </w:r>
      <w:r w:rsidRPr="009A1593">
        <w:rPr>
          <w:i/>
          <w:sz w:val="18"/>
          <w:szCs w:val="18"/>
        </w:rPr>
        <w:t>)</w:t>
      </w:r>
    </w:p>
    <w:p w14:paraId="4ACE5259" w14:textId="683A0D93" w:rsidR="007D5CC6" w:rsidRPr="009A1593" w:rsidRDefault="007D5CC6" w:rsidP="007D5CC6">
      <w:pPr>
        <w:pStyle w:val="Pagrindinistekstas2"/>
        <w:numPr>
          <w:ilvl w:val="1"/>
          <w:numId w:val="13"/>
        </w:numPr>
        <w:pBdr>
          <w:top w:val="single" w:sz="4" w:space="2"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sidRPr="009A1593">
        <w:rPr>
          <w:szCs w:val="24"/>
        </w:rPr>
        <w:t>Perkantysis subjektas – UAB „Kauno vandenys“.</w:t>
      </w:r>
    </w:p>
    <w:p w14:paraId="26D9496D" w14:textId="212555DE" w:rsidR="00BF4C1F" w:rsidRPr="009A1593" w:rsidRDefault="007D5CC6" w:rsidP="007D5CC6">
      <w:pPr>
        <w:pStyle w:val="Pagrindinistekstas2"/>
        <w:numPr>
          <w:ilvl w:val="1"/>
          <w:numId w:val="13"/>
        </w:numPr>
        <w:pBdr>
          <w:top w:val="single" w:sz="4" w:space="2"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sidRPr="009A1593">
        <w:rPr>
          <w:szCs w:val="24"/>
        </w:rPr>
        <w:t>Pirkimo objektas – n</w:t>
      </w:r>
      <w:r w:rsidR="001E7AC4" w:rsidRPr="009A1593">
        <w:rPr>
          <w:szCs w:val="24"/>
        </w:rPr>
        <w:t>epertraukiamo maitinimo šaltinis (UPS) 1vnt.</w:t>
      </w:r>
    </w:p>
    <w:p w14:paraId="305BF1DA" w14:textId="0029F276" w:rsidR="007D5CC6" w:rsidRPr="009A1593" w:rsidRDefault="007D5CC6" w:rsidP="007D5CC6">
      <w:pPr>
        <w:pStyle w:val="Pagrindinistekstas2"/>
        <w:numPr>
          <w:ilvl w:val="1"/>
          <w:numId w:val="13"/>
        </w:numPr>
        <w:pBdr>
          <w:top w:val="single" w:sz="4" w:space="2"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sidRPr="009A1593">
        <w:rPr>
          <w:szCs w:val="24"/>
        </w:rPr>
        <w:t>Reikalavimai perkamoms prekėms:</w:t>
      </w:r>
    </w:p>
    <w:tbl>
      <w:tblPr>
        <w:tblStyle w:val="Lentelstinklelis"/>
        <w:tblW w:w="10343" w:type="dxa"/>
        <w:jc w:val="center"/>
        <w:tblLook w:val="04A0" w:firstRow="1" w:lastRow="0" w:firstColumn="1" w:lastColumn="0" w:noHBand="0" w:noVBand="1"/>
      </w:tblPr>
      <w:tblGrid>
        <w:gridCol w:w="925"/>
        <w:gridCol w:w="9418"/>
      </w:tblGrid>
      <w:tr w:rsidR="003E6851" w:rsidRPr="003E6851" w14:paraId="3C47E21F" w14:textId="77777777" w:rsidTr="003E6851">
        <w:trPr>
          <w:trHeight w:val="512"/>
          <w:jc w:val="center"/>
        </w:trPr>
        <w:tc>
          <w:tcPr>
            <w:tcW w:w="925" w:type="dxa"/>
            <w:vAlign w:val="center"/>
          </w:tcPr>
          <w:p w14:paraId="78E29CE8" w14:textId="77777777" w:rsidR="003E6851" w:rsidRPr="003E6851" w:rsidRDefault="003E6851" w:rsidP="007D5CC6">
            <w:pPr>
              <w:pStyle w:val="Pagrindinistekstas2"/>
              <w:tabs>
                <w:tab w:val="right" w:leader="underscore" w:pos="8280"/>
              </w:tabs>
              <w:spacing w:line="240" w:lineRule="auto"/>
              <w:jc w:val="center"/>
              <w:rPr>
                <w:b/>
                <w:szCs w:val="24"/>
              </w:rPr>
            </w:pPr>
            <w:r w:rsidRPr="003E6851">
              <w:rPr>
                <w:b/>
                <w:szCs w:val="24"/>
              </w:rPr>
              <w:t>Nr.</w:t>
            </w:r>
          </w:p>
        </w:tc>
        <w:tc>
          <w:tcPr>
            <w:tcW w:w="9418" w:type="dxa"/>
            <w:vAlign w:val="center"/>
          </w:tcPr>
          <w:p w14:paraId="28AA66F8" w14:textId="77777777" w:rsidR="003E6851" w:rsidRPr="003E6851" w:rsidRDefault="003E6851" w:rsidP="007D5CC6">
            <w:pPr>
              <w:pStyle w:val="Pagrindinistekstas2"/>
              <w:tabs>
                <w:tab w:val="right" w:leader="underscore" w:pos="8280"/>
              </w:tabs>
              <w:spacing w:line="240" w:lineRule="auto"/>
              <w:ind w:right="279"/>
              <w:jc w:val="center"/>
              <w:rPr>
                <w:b/>
                <w:szCs w:val="24"/>
              </w:rPr>
            </w:pPr>
            <w:r w:rsidRPr="003E6851">
              <w:rPr>
                <w:b/>
                <w:szCs w:val="24"/>
              </w:rPr>
              <w:t>Reikalavimo pavadinimas</w:t>
            </w:r>
          </w:p>
        </w:tc>
      </w:tr>
      <w:tr w:rsidR="003E6851" w:rsidRPr="003E6851" w14:paraId="50FD70BD" w14:textId="77777777" w:rsidTr="003E6851">
        <w:trPr>
          <w:trHeight w:val="548"/>
          <w:jc w:val="center"/>
        </w:trPr>
        <w:tc>
          <w:tcPr>
            <w:tcW w:w="925" w:type="dxa"/>
            <w:vAlign w:val="center"/>
          </w:tcPr>
          <w:p w14:paraId="2CBA8446" w14:textId="77777777" w:rsidR="003E6851" w:rsidRPr="003E6851" w:rsidRDefault="003E6851" w:rsidP="005C0673">
            <w:pPr>
              <w:pStyle w:val="Pagrindinistekstas2"/>
              <w:tabs>
                <w:tab w:val="right" w:leader="underscore" w:pos="8280"/>
              </w:tabs>
              <w:spacing w:line="240" w:lineRule="auto"/>
              <w:jc w:val="center"/>
              <w:rPr>
                <w:b/>
                <w:szCs w:val="24"/>
              </w:rPr>
            </w:pPr>
            <w:r w:rsidRPr="003E6851">
              <w:rPr>
                <w:b/>
                <w:szCs w:val="24"/>
              </w:rPr>
              <w:t>1.</w:t>
            </w:r>
          </w:p>
        </w:tc>
        <w:tc>
          <w:tcPr>
            <w:tcW w:w="9418" w:type="dxa"/>
            <w:vAlign w:val="center"/>
          </w:tcPr>
          <w:p w14:paraId="0A713013" w14:textId="0835EDE4" w:rsidR="003E6851" w:rsidRPr="003E6851" w:rsidRDefault="003E6851" w:rsidP="0069403F">
            <w:pPr>
              <w:pStyle w:val="Pagrindinistekstas2"/>
              <w:tabs>
                <w:tab w:val="right" w:leader="underscore" w:pos="8280"/>
              </w:tabs>
              <w:spacing w:line="240" w:lineRule="auto"/>
              <w:ind w:right="279"/>
              <w:rPr>
                <w:b/>
                <w:color w:val="221815"/>
                <w:szCs w:val="24"/>
              </w:rPr>
            </w:pPr>
            <w:r w:rsidRPr="003E6851">
              <w:rPr>
                <w:b/>
                <w:color w:val="221815"/>
                <w:szCs w:val="24"/>
              </w:rPr>
              <w:t>Nepertraukiamo maitinimo šaltinis (UPS) 1vnt.</w:t>
            </w:r>
            <w:r>
              <w:rPr>
                <w:b/>
                <w:color w:val="221815"/>
                <w:szCs w:val="24"/>
              </w:rPr>
              <w:t>:</w:t>
            </w:r>
          </w:p>
        </w:tc>
      </w:tr>
      <w:tr w:rsidR="003E6851" w:rsidRPr="003E6851" w14:paraId="4E77F9EA" w14:textId="77777777" w:rsidTr="003E6851">
        <w:trPr>
          <w:trHeight w:val="368"/>
          <w:jc w:val="center"/>
        </w:trPr>
        <w:tc>
          <w:tcPr>
            <w:tcW w:w="925" w:type="dxa"/>
            <w:vAlign w:val="center"/>
          </w:tcPr>
          <w:p w14:paraId="25DAE258" w14:textId="77777777" w:rsidR="003E6851" w:rsidRPr="003E6851" w:rsidRDefault="003E6851" w:rsidP="005C0673">
            <w:pPr>
              <w:pStyle w:val="Pagrindinistekstas2"/>
              <w:tabs>
                <w:tab w:val="right" w:leader="underscore" w:pos="8280"/>
              </w:tabs>
              <w:spacing w:line="240" w:lineRule="auto"/>
              <w:jc w:val="center"/>
              <w:rPr>
                <w:szCs w:val="24"/>
              </w:rPr>
            </w:pPr>
            <w:r w:rsidRPr="003E6851">
              <w:rPr>
                <w:szCs w:val="24"/>
              </w:rPr>
              <w:t>1.1</w:t>
            </w:r>
          </w:p>
        </w:tc>
        <w:tc>
          <w:tcPr>
            <w:tcW w:w="9418" w:type="dxa"/>
            <w:vAlign w:val="center"/>
          </w:tcPr>
          <w:p w14:paraId="592A2215" w14:textId="77777777" w:rsidR="003E6851" w:rsidRPr="003E6851" w:rsidRDefault="003E6851" w:rsidP="002857D4">
            <w:pPr>
              <w:pStyle w:val="Pagrindinistekstas2"/>
              <w:tabs>
                <w:tab w:val="right" w:leader="underscore" w:pos="8280"/>
              </w:tabs>
              <w:spacing w:line="276" w:lineRule="auto"/>
              <w:ind w:right="279"/>
              <w:rPr>
                <w:szCs w:val="24"/>
              </w:rPr>
            </w:pPr>
            <w:r w:rsidRPr="003E6851">
              <w:rPr>
                <w:szCs w:val="24"/>
              </w:rPr>
              <w:t>Įėjimo įtampa 400 VAC</w:t>
            </w:r>
          </w:p>
        </w:tc>
      </w:tr>
      <w:tr w:rsidR="003E6851" w:rsidRPr="003E6851" w14:paraId="1DB673E9" w14:textId="77777777" w:rsidTr="003E6851">
        <w:trPr>
          <w:trHeight w:val="382"/>
          <w:jc w:val="center"/>
        </w:trPr>
        <w:tc>
          <w:tcPr>
            <w:tcW w:w="925" w:type="dxa"/>
            <w:vAlign w:val="center"/>
          </w:tcPr>
          <w:p w14:paraId="6BBB71FA" w14:textId="77777777" w:rsidR="003E6851" w:rsidRPr="003E6851" w:rsidRDefault="003E6851" w:rsidP="005C0673">
            <w:pPr>
              <w:pStyle w:val="Pagrindinistekstas2"/>
              <w:tabs>
                <w:tab w:val="right" w:leader="underscore" w:pos="8280"/>
              </w:tabs>
              <w:spacing w:line="240" w:lineRule="auto"/>
              <w:jc w:val="center"/>
              <w:rPr>
                <w:szCs w:val="24"/>
              </w:rPr>
            </w:pPr>
            <w:r w:rsidRPr="003E6851">
              <w:rPr>
                <w:szCs w:val="24"/>
              </w:rPr>
              <w:t>1.2</w:t>
            </w:r>
          </w:p>
        </w:tc>
        <w:tc>
          <w:tcPr>
            <w:tcW w:w="9418" w:type="dxa"/>
            <w:vAlign w:val="center"/>
          </w:tcPr>
          <w:p w14:paraId="11107A36" w14:textId="77777777" w:rsidR="003E6851" w:rsidRPr="003E6851" w:rsidRDefault="003E6851" w:rsidP="0023145A">
            <w:pPr>
              <w:pStyle w:val="Pagrindinistekstas2"/>
              <w:tabs>
                <w:tab w:val="right" w:leader="underscore" w:pos="8280"/>
              </w:tabs>
              <w:spacing w:line="276" w:lineRule="auto"/>
              <w:ind w:right="279"/>
              <w:jc w:val="both"/>
              <w:rPr>
                <w:szCs w:val="24"/>
              </w:rPr>
            </w:pPr>
            <w:r w:rsidRPr="003E6851">
              <w:rPr>
                <w:szCs w:val="24"/>
              </w:rPr>
              <w:t>Išėjimo įtampa 400 VAC</w:t>
            </w:r>
          </w:p>
        </w:tc>
      </w:tr>
      <w:tr w:rsidR="003E6851" w:rsidRPr="003E6851" w14:paraId="25347899" w14:textId="77777777" w:rsidTr="003E6851">
        <w:trPr>
          <w:trHeight w:val="368"/>
          <w:jc w:val="center"/>
        </w:trPr>
        <w:tc>
          <w:tcPr>
            <w:tcW w:w="925" w:type="dxa"/>
            <w:vAlign w:val="center"/>
          </w:tcPr>
          <w:p w14:paraId="7B897527" w14:textId="77777777" w:rsidR="003E6851" w:rsidRPr="003E6851" w:rsidRDefault="003E6851" w:rsidP="005C0673">
            <w:pPr>
              <w:pStyle w:val="Pagrindinistekstas2"/>
              <w:tabs>
                <w:tab w:val="right" w:leader="underscore" w:pos="8280"/>
              </w:tabs>
              <w:spacing w:line="240" w:lineRule="auto"/>
              <w:jc w:val="center"/>
              <w:rPr>
                <w:szCs w:val="24"/>
              </w:rPr>
            </w:pPr>
            <w:r w:rsidRPr="003E6851">
              <w:rPr>
                <w:szCs w:val="24"/>
              </w:rPr>
              <w:t>1.3</w:t>
            </w:r>
          </w:p>
        </w:tc>
        <w:tc>
          <w:tcPr>
            <w:tcW w:w="9418" w:type="dxa"/>
            <w:vAlign w:val="center"/>
          </w:tcPr>
          <w:p w14:paraId="63604C42" w14:textId="77777777" w:rsidR="003E6851" w:rsidRPr="003E6851" w:rsidRDefault="003E6851" w:rsidP="0023145A">
            <w:pPr>
              <w:pStyle w:val="Pagrindinistekstas2"/>
              <w:tabs>
                <w:tab w:val="right" w:leader="underscore" w:pos="8280"/>
              </w:tabs>
              <w:spacing w:line="276" w:lineRule="auto"/>
              <w:ind w:right="279"/>
              <w:jc w:val="both"/>
              <w:rPr>
                <w:szCs w:val="24"/>
              </w:rPr>
            </w:pPr>
            <w:r w:rsidRPr="003E6851">
              <w:rPr>
                <w:szCs w:val="24"/>
              </w:rPr>
              <w:t>Dažnis 50 Hz</w:t>
            </w:r>
          </w:p>
        </w:tc>
      </w:tr>
      <w:tr w:rsidR="003E6851" w:rsidRPr="003E6851" w14:paraId="5CD40280" w14:textId="77777777" w:rsidTr="003E6851">
        <w:trPr>
          <w:trHeight w:val="309"/>
          <w:jc w:val="center"/>
        </w:trPr>
        <w:tc>
          <w:tcPr>
            <w:tcW w:w="925" w:type="dxa"/>
            <w:vAlign w:val="center"/>
          </w:tcPr>
          <w:p w14:paraId="69035EF9" w14:textId="77777777" w:rsidR="003E6851" w:rsidRPr="003E6851" w:rsidRDefault="003E6851" w:rsidP="005C0673">
            <w:pPr>
              <w:pStyle w:val="Pagrindinistekstas2"/>
              <w:tabs>
                <w:tab w:val="right" w:leader="underscore" w:pos="8280"/>
              </w:tabs>
              <w:spacing w:line="240" w:lineRule="auto"/>
              <w:jc w:val="center"/>
              <w:rPr>
                <w:szCs w:val="24"/>
              </w:rPr>
            </w:pPr>
            <w:r w:rsidRPr="003E6851">
              <w:rPr>
                <w:szCs w:val="24"/>
              </w:rPr>
              <w:t>1.4</w:t>
            </w:r>
          </w:p>
        </w:tc>
        <w:tc>
          <w:tcPr>
            <w:tcW w:w="9418" w:type="dxa"/>
            <w:vAlign w:val="center"/>
          </w:tcPr>
          <w:p w14:paraId="415F5312" w14:textId="77777777" w:rsidR="003E6851" w:rsidRPr="003E6851" w:rsidRDefault="003E6851" w:rsidP="0023145A">
            <w:pPr>
              <w:pStyle w:val="Default"/>
              <w:jc w:val="both"/>
            </w:pPr>
            <w:r w:rsidRPr="003E6851">
              <w:t>Galia ne mažiau 15 kW</w:t>
            </w:r>
          </w:p>
        </w:tc>
      </w:tr>
      <w:tr w:rsidR="003E6851" w:rsidRPr="003E6851" w14:paraId="78F0AEA7" w14:textId="77777777" w:rsidTr="003E6851">
        <w:trPr>
          <w:trHeight w:val="324"/>
          <w:jc w:val="center"/>
        </w:trPr>
        <w:tc>
          <w:tcPr>
            <w:tcW w:w="925" w:type="dxa"/>
            <w:vAlign w:val="center"/>
          </w:tcPr>
          <w:p w14:paraId="4C70C496"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1.5</w:t>
            </w:r>
          </w:p>
        </w:tc>
        <w:tc>
          <w:tcPr>
            <w:tcW w:w="9418" w:type="dxa"/>
            <w:vAlign w:val="center"/>
          </w:tcPr>
          <w:p w14:paraId="1D329CDD" w14:textId="2F649D74" w:rsidR="003E6851" w:rsidRPr="003E6851" w:rsidRDefault="003E6851" w:rsidP="0023145A">
            <w:pPr>
              <w:pStyle w:val="Default"/>
              <w:jc w:val="both"/>
              <w:rPr>
                <w:lang w:val="en-US"/>
              </w:rPr>
            </w:pPr>
            <w:r w:rsidRPr="003E6851">
              <w:t>Autonomijos laikas: ne trumpiau kaip 15 min esant 100</w:t>
            </w:r>
            <w:r w:rsidRPr="003E6851">
              <w:rPr>
                <w:lang w:val="en-US"/>
              </w:rPr>
              <w:t xml:space="preserve">% </w:t>
            </w:r>
            <w:r w:rsidRPr="003E6851">
              <w:t>apkrovai</w:t>
            </w:r>
          </w:p>
        </w:tc>
      </w:tr>
      <w:tr w:rsidR="003E6851" w:rsidRPr="003E6851" w14:paraId="3D72E6A6" w14:textId="77777777" w:rsidTr="003E6851">
        <w:trPr>
          <w:trHeight w:val="309"/>
          <w:jc w:val="center"/>
        </w:trPr>
        <w:tc>
          <w:tcPr>
            <w:tcW w:w="925" w:type="dxa"/>
            <w:vAlign w:val="center"/>
          </w:tcPr>
          <w:p w14:paraId="446924D2"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1.6</w:t>
            </w:r>
          </w:p>
        </w:tc>
        <w:tc>
          <w:tcPr>
            <w:tcW w:w="9418" w:type="dxa"/>
            <w:vAlign w:val="center"/>
          </w:tcPr>
          <w:p w14:paraId="10B6525A" w14:textId="77777777" w:rsidR="003E6851" w:rsidRPr="003E6851" w:rsidRDefault="003E6851" w:rsidP="0023145A">
            <w:pPr>
              <w:pStyle w:val="Default"/>
              <w:jc w:val="both"/>
            </w:pPr>
            <w:r w:rsidRPr="003E6851">
              <w:t>Efektyvumas: ne mažiau 95%</w:t>
            </w:r>
          </w:p>
        </w:tc>
      </w:tr>
      <w:tr w:rsidR="003E6851" w:rsidRPr="003E6851" w14:paraId="6E5F888F" w14:textId="77777777" w:rsidTr="003E6851">
        <w:trPr>
          <w:trHeight w:val="324"/>
          <w:jc w:val="center"/>
        </w:trPr>
        <w:tc>
          <w:tcPr>
            <w:tcW w:w="925" w:type="dxa"/>
            <w:vAlign w:val="center"/>
          </w:tcPr>
          <w:p w14:paraId="7C074CB6"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1.7</w:t>
            </w:r>
          </w:p>
        </w:tc>
        <w:tc>
          <w:tcPr>
            <w:tcW w:w="9418" w:type="dxa"/>
            <w:vAlign w:val="center"/>
          </w:tcPr>
          <w:p w14:paraId="3F16DD3A" w14:textId="77777777" w:rsidR="003E6851" w:rsidRPr="003E6851" w:rsidRDefault="003E6851" w:rsidP="0023145A">
            <w:pPr>
              <w:pStyle w:val="Default"/>
              <w:jc w:val="both"/>
            </w:pPr>
            <w:r w:rsidRPr="003E6851">
              <w:t>Baterijos tipas: VRLA, 12V</w:t>
            </w:r>
          </w:p>
        </w:tc>
      </w:tr>
      <w:tr w:rsidR="003E6851" w:rsidRPr="003E6851" w14:paraId="654E04F3" w14:textId="77777777" w:rsidTr="003E6851">
        <w:trPr>
          <w:trHeight w:val="324"/>
          <w:jc w:val="center"/>
        </w:trPr>
        <w:tc>
          <w:tcPr>
            <w:tcW w:w="925" w:type="dxa"/>
            <w:vAlign w:val="center"/>
          </w:tcPr>
          <w:p w14:paraId="6206D374"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1.8</w:t>
            </w:r>
          </w:p>
        </w:tc>
        <w:tc>
          <w:tcPr>
            <w:tcW w:w="9418" w:type="dxa"/>
            <w:vAlign w:val="center"/>
          </w:tcPr>
          <w:p w14:paraId="3AEAEC92" w14:textId="41F92BA7" w:rsidR="003E6851" w:rsidRPr="003E6851" w:rsidRDefault="003E6851" w:rsidP="0023145A">
            <w:pPr>
              <w:pStyle w:val="Default"/>
              <w:jc w:val="both"/>
            </w:pPr>
            <w:r w:rsidRPr="003E6851">
              <w:t xml:space="preserve">Nepertraukiamo maitinimo šaltinis turi turėti varžtinius </w:t>
            </w:r>
            <w:proofErr w:type="spellStart"/>
            <w:r w:rsidRPr="003E6851">
              <w:t>prijungimus</w:t>
            </w:r>
            <w:proofErr w:type="spellEnd"/>
            <w:r w:rsidRPr="003E6851">
              <w:t xml:space="preserve"> maitinimo, bei galios kabeliams prijungti.</w:t>
            </w:r>
          </w:p>
        </w:tc>
      </w:tr>
      <w:tr w:rsidR="003E6851" w:rsidRPr="003E6851" w14:paraId="3FF91679" w14:textId="77777777" w:rsidTr="003E6851">
        <w:trPr>
          <w:trHeight w:val="368"/>
          <w:jc w:val="center"/>
        </w:trPr>
        <w:tc>
          <w:tcPr>
            <w:tcW w:w="925" w:type="dxa"/>
            <w:vAlign w:val="center"/>
          </w:tcPr>
          <w:p w14:paraId="7D20DC74"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1.9</w:t>
            </w:r>
          </w:p>
        </w:tc>
        <w:tc>
          <w:tcPr>
            <w:tcW w:w="9418" w:type="dxa"/>
            <w:vAlign w:val="center"/>
          </w:tcPr>
          <w:p w14:paraId="70B649D8" w14:textId="0F0C8E92" w:rsidR="003E6851" w:rsidRPr="003E6851" w:rsidRDefault="003E6851" w:rsidP="0023145A">
            <w:pPr>
              <w:pStyle w:val="Pagrindinistekstas2"/>
              <w:tabs>
                <w:tab w:val="right" w:leader="underscore" w:pos="8280"/>
              </w:tabs>
              <w:spacing w:line="276" w:lineRule="auto"/>
              <w:ind w:right="279"/>
              <w:jc w:val="both"/>
              <w:rPr>
                <w:szCs w:val="24"/>
              </w:rPr>
            </w:pPr>
            <w:r w:rsidRPr="003E6851">
              <w:rPr>
                <w:szCs w:val="24"/>
              </w:rPr>
              <w:t xml:space="preserve">Turi turėti galimybę rankiniu būdu įjungti </w:t>
            </w:r>
            <w:proofErr w:type="spellStart"/>
            <w:r w:rsidRPr="003E6851">
              <w:rPr>
                <w:szCs w:val="24"/>
              </w:rPr>
              <w:t>by-pass</w:t>
            </w:r>
            <w:proofErr w:type="spellEnd"/>
            <w:r w:rsidRPr="003E6851">
              <w:rPr>
                <w:szCs w:val="24"/>
              </w:rPr>
              <w:t xml:space="preserve"> funkciją;</w:t>
            </w:r>
          </w:p>
        </w:tc>
      </w:tr>
      <w:tr w:rsidR="003E6851" w:rsidRPr="003E6851" w14:paraId="172A3FDA" w14:textId="77777777" w:rsidTr="003E6851">
        <w:trPr>
          <w:trHeight w:val="338"/>
          <w:jc w:val="center"/>
        </w:trPr>
        <w:tc>
          <w:tcPr>
            <w:tcW w:w="925" w:type="dxa"/>
            <w:vAlign w:val="center"/>
          </w:tcPr>
          <w:p w14:paraId="51E000EA"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1.10</w:t>
            </w:r>
          </w:p>
        </w:tc>
        <w:tc>
          <w:tcPr>
            <w:tcW w:w="9418" w:type="dxa"/>
            <w:vAlign w:val="center"/>
          </w:tcPr>
          <w:p w14:paraId="198FEC7F" w14:textId="6FC635E7" w:rsidR="003E6851" w:rsidRPr="003E6851" w:rsidRDefault="003E6851" w:rsidP="0023145A">
            <w:pPr>
              <w:pStyle w:val="Pagrindinistekstas2"/>
              <w:tabs>
                <w:tab w:val="right" w:leader="underscore" w:pos="8280"/>
              </w:tabs>
              <w:spacing w:line="240" w:lineRule="auto"/>
              <w:ind w:right="279"/>
              <w:jc w:val="both"/>
              <w:rPr>
                <w:szCs w:val="24"/>
              </w:rPr>
            </w:pPr>
            <w:r w:rsidRPr="003E6851">
              <w:rPr>
                <w:szCs w:val="24"/>
              </w:rPr>
              <w:t xml:space="preserve">Nepertraukiamo maitinimo šaltinio tipas: </w:t>
            </w:r>
            <w:proofErr w:type="spellStart"/>
            <w:r w:rsidRPr="003E6851">
              <w:rPr>
                <w:szCs w:val="24"/>
              </w:rPr>
              <w:t>On</w:t>
            </w:r>
            <w:proofErr w:type="spellEnd"/>
            <w:r w:rsidRPr="003E6851">
              <w:rPr>
                <w:szCs w:val="24"/>
              </w:rPr>
              <w:t>-line;</w:t>
            </w:r>
          </w:p>
        </w:tc>
      </w:tr>
      <w:tr w:rsidR="003E6851" w:rsidRPr="003E6851" w14:paraId="1C36CAD6" w14:textId="77777777" w:rsidTr="003E6851">
        <w:trPr>
          <w:trHeight w:val="338"/>
          <w:jc w:val="center"/>
        </w:trPr>
        <w:tc>
          <w:tcPr>
            <w:tcW w:w="925" w:type="dxa"/>
            <w:vAlign w:val="center"/>
          </w:tcPr>
          <w:p w14:paraId="4AE03E4D"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1.11</w:t>
            </w:r>
          </w:p>
        </w:tc>
        <w:tc>
          <w:tcPr>
            <w:tcW w:w="9418" w:type="dxa"/>
            <w:vAlign w:val="center"/>
          </w:tcPr>
          <w:p w14:paraId="17C2DAFB" w14:textId="006E37BD" w:rsidR="003E6851" w:rsidRPr="003E6851" w:rsidRDefault="003E6851" w:rsidP="0023145A">
            <w:pPr>
              <w:pStyle w:val="Pagrindinistekstas2"/>
              <w:tabs>
                <w:tab w:val="right" w:leader="underscore" w:pos="8280"/>
              </w:tabs>
              <w:spacing w:line="240" w:lineRule="auto"/>
              <w:ind w:right="279"/>
              <w:jc w:val="both"/>
              <w:rPr>
                <w:szCs w:val="24"/>
              </w:rPr>
            </w:pPr>
            <w:r w:rsidRPr="003E6851">
              <w:rPr>
                <w:szCs w:val="24"/>
              </w:rPr>
              <w:t xml:space="preserve">Bangos formos tipas: pilna </w:t>
            </w:r>
            <w:proofErr w:type="spellStart"/>
            <w:r w:rsidRPr="003E6851">
              <w:rPr>
                <w:szCs w:val="24"/>
              </w:rPr>
              <w:t>sinusinė</w:t>
            </w:r>
            <w:proofErr w:type="spellEnd"/>
            <w:r w:rsidRPr="003E6851">
              <w:rPr>
                <w:szCs w:val="24"/>
              </w:rPr>
              <w:t xml:space="preserve"> banga;</w:t>
            </w:r>
          </w:p>
        </w:tc>
      </w:tr>
      <w:tr w:rsidR="003E6851" w:rsidRPr="003E6851" w14:paraId="62DB1EEB" w14:textId="77777777" w:rsidTr="003E6851">
        <w:trPr>
          <w:trHeight w:val="338"/>
          <w:jc w:val="center"/>
        </w:trPr>
        <w:tc>
          <w:tcPr>
            <w:tcW w:w="925" w:type="dxa"/>
            <w:vAlign w:val="center"/>
          </w:tcPr>
          <w:p w14:paraId="7D104483"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1.12</w:t>
            </w:r>
          </w:p>
        </w:tc>
        <w:tc>
          <w:tcPr>
            <w:tcW w:w="9418" w:type="dxa"/>
            <w:vAlign w:val="center"/>
          </w:tcPr>
          <w:p w14:paraId="74214E72" w14:textId="5C9DBEDD" w:rsidR="003E6851" w:rsidRPr="003E6851" w:rsidRDefault="003E6851" w:rsidP="0023145A">
            <w:pPr>
              <w:pStyle w:val="Pagrindinistekstas2"/>
              <w:tabs>
                <w:tab w:val="right" w:leader="underscore" w:pos="8280"/>
              </w:tabs>
              <w:spacing w:line="240" w:lineRule="auto"/>
              <w:ind w:right="279"/>
              <w:jc w:val="both"/>
              <w:rPr>
                <w:szCs w:val="24"/>
                <w:lang w:val="en-US"/>
              </w:rPr>
            </w:pPr>
            <w:r w:rsidRPr="003E6851">
              <w:rPr>
                <w:szCs w:val="24"/>
              </w:rPr>
              <w:t>Nepertraukiamo maitinimo šaltinis turi turėti apsaugą nuo poliškumo sumaišymo;</w:t>
            </w:r>
          </w:p>
        </w:tc>
      </w:tr>
      <w:tr w:rsidR="003E6851" w:rsidRPr="003E6851" w14:paraId="2055E436" w14:textId="77777777" w:rsidTr="003E6851">
        <w:trPr>
          <w:trHeight w:val="574"/>
          <w:jc w:val="center"/>
        </w:trPr>
        <w:tc>
          <w:tcPr>
            <w:tcW w:w="925" w:type="dxa"/>
            <w:vAlign w:val="center"/>
          </w:tcPr>
          <w:p w14:paraId="0B3E1675"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1.13</w:t>
            </w:r>
          </w:p>
        </w:tc>
        <w:tc>
          <w:tcPr>
            <w:tcW w:w="9418" w:type="dxa"/>
            <w:vAlign w:val="center"/>
          </w:tcPr>
          <w:p w14:paraId="67F04E5C" w14:textId="06648EBE" w:rsidR="003E6851" w:rsidRPr="003E6851" w:rsidRDefault="003E6851" w:rsidP="0023145A">
            <w:pPr>
              <w:pStyle w:val="Pagrindinistekstas2"/>
              <w:tabs>
                <w:tab w:val="right" w:leader="underscore" w:pos="8280"/>
              </w:tabs>
              <w:spacing w:line="240" w:lineRule="auto"/>
              <w:ind w:right="279"/>
              <w:jc w:val="both"/>
              <w:rPr>
                <w:szCs w:val="24"/>
              </w:rPr>
            </w:pPr>
            <w:r w:rsidRPr="003E6851">
              <w:rPr>
                <w:szCs w:val="24"/>
              </w:rPr>
              <w:t>Nepertraukiamo maitinimo šaltinis turi turėti “</w:t>
            </w:r>
            <w:proofErr w:type="spellStart"/>
            <w:r w:rsidRPr="003E6851">
              <w:rPr>
                <w:szCs w:val="24"/>
              </w:rPr>
              <w:t>hot</w:t>
            </w:r>
            <w:proofErr w:type="spellEnd"/>
            <w:r w:rsidRPr="003E6851">
              <w:rPr>
                <w:szCs w:val="24"/>
              </w:rPr>
              <w:t xml:space="preserve"> </w:t>
            </w:r>
            <w:proofErr w:type="spellStart"/>
            <w:r w:rsidRPr="003E6851">
              <w:rPr>
                <w:szCs w:val="24"/>
              </w:rPr>
              <w:t>swappable</w:t>
            </w:r>
            <w:proofErr w:type="spellEnd"/>
            <w:r w:rsidRPr="003E6851">
              <w:rPr>
                <w:szCs w:val="24"/>
              </w:rPr>
              <w:t>” ar analogišką funkciją, kai baterijas galima keisti nestabdant UPS veikimo;</w:t>
            </w:r>
          </w:p>
        </w:tc>
      </w:tr>
      <w:tr w:rsidR="003E6851" w:rsidRPr="003E6851" w14:paraId="6AD7CBEB" w14:textId="77777777" w:rsidTr="003E6851">
        <w:trPr>
          <w:trHeight w:val="338"/>
          <w:jc w:val="center"/>
        </w:trPr>
        <w:tc>
          <w:tcPr>
            <w:tcW w:w="925" w:type="dxa"/>
            <w:vAlign w:val="center"/>
          </w:tcPr>
          <w:p w14:paraId="1A20ACA8"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1.14</w:t>
            </w:r>
          </w:p>
        </w:tc>
        <w:tc>
          <w:tcPr>
            <w:tcW w:w="9418" w:type="dxa"/>
            <w:vAlign w:val="center"/>
          </w:tcPr>
          <w:p w14:paraId="728C75FB" w14:textId="5AC4D455" w:rsidR="003E6851" w:rsidRPr="003E6851" w:rsidRDefault="003E6851" w:rsidP="0023145A">
            <w:pPr>
              <w:pStyle w:val="Pagrindinistekstas2"/>
              <w:tabs>
                <w:tab w:val="right" w:leader="underscore" w:pos="8280"/>
              </w:tabs>
              <w:spacing w:line="240" w:lineRule="auto"/>
              <w:ind w:right="279"/>
              <w:jc w:val="both"/>
              <w:rPr>
                <w:szCs w:val="24"/>
              </w:rPr>
            </w:pPr>
            <w:r w:rsidRPr="003E6851">
              <w:rPr>
                <w:szCs w:val="24"/>
              </w:rPr>
              <w:t>Nepertraukiamo maitinimo šaltinis turi turėti garsinį aliarmo signalą;</w:t>
            </w:r>
          </w:p>
        </w:tc>
      </w:tr>
      <w:tr w:rsidR="003E6851" w:rsidRPr="003E6851" w14:paraId="6F9C47D8" w14:textId="77777777" w:rsidTr="003E6851">
        <w:trPr>
          <w:trHeight w:val="559"/>
          <w:jc w:val="center"/>
        </w:trPr>
        <w:tc>
          <w:tcPr>
            <w:tcW w:w="925" w:type="dxa"/>
            <w:vAlign w:val="center"/>
          </w:tcPr>
          <w:p w14:paraId="73B6DED1"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1.15</w:t>
            </w:r>
          </w:p>
        </w:tc>
        <w:tc>
          <w:tcPr>
            <w:tcW w:w="9418" w:type="dxa"/>
            <w:vAlign w:val="center"/>
          </w:tcPr>
          <w:p w14:paraId="498F0038" w14:textId="00E0355B" w:rsidR="003E6851" w:rsidRPr="003E6851" w:rsidRDefault="003E6851" w:rsidP="0023145A">
            <w:pPr>
              <w:pStyle w:val="Pagrindinistekstas2"/>
              <w:tabs>
                <w:tab w:val="right" w:leader="underscore" w:pos="8280"/>
              </w:tabs>
              <w:spacing w:line="240" w:lineRule="auto"/>
              <w:ind w:right="279"/>
              <w:jc w:val="both"/>
              <w:rPr>
                <w:szCs w:val="24"/>
              </w:rPr>
            </w:pPr>
            <w:r w:rsidRPr="003E6851">
              <w:rPr>
                <w:szCs w:val="24"/>
              </w:rPr>
              <w:t>Nepertraukiamo maitinimo šaltinis turi būti komplektuojamas su programine įranga bei visomis pajungimui ir tvirtinimui reikalingomis medžiagomis;</w:t>
            </w:r>
          </w:p>
        </w:tc>
      </w:tr>
      <w:tr w:rsidR="003E6851" w:rsidRPr="003E6851" w14:paraId="5CF6D0F2" w14:textId="77777777" w:rsidTr="003E6851">
        <w:trPr>
          <w:trHeight w:val="338"/>
          <w:jc w:val="center"/>
        </w:trPr>
        <w:tc>
          <w:tcPr>
            <w:tcW w:w="925" w:type="dxa"/>
            <w:vAlign w:val="center"/>
          </w:tcPr>
          <w:p w14:paraId="597D1C08" w14:textId="77777777" w:rsidR="003E6851" w:rsidRPr="003E6851" w:rsidRDefault="003E6851" w:rsidP="00AE5195">
            <w:pPr>
              <w:pStyle w:val="Pagrindinistekstas2"/>
              <w:tabs>
                <w:tab w:val="right" w:leader="underscore" w:pos="8280"/>
              </w:tabs>
              <w:spacing w:line="240" w:lineRule="auto"/>
              <w:jc w:val="center"/>
              <w:rPr>
                <w:szCs w:val="24"/>
              </w:rPr>
            </w:pPr>
            <w:r w:rsidRPr="003E6851">
              <w:rPr>
                <w:szCs w:val="24"/>
              </w:rPr>
              <w:t>1.16</w:t>
            </w:r>
          </w:p>
        </w:tc>
        <w:tc>
          <w:tcPr>
            <w:tcW w:w="9418" w:type="dxa"/>
            <w:vAlign w:val="center"/>
          </w:tcPr>
          <w:p w14:paraId="2FA954C5" w14:textId="0A066894" w:rsidR="003E6851" w:rsidRPr="003E6851" w:rsidRDefault="003E6851" w:rsidP="0023145A">
            <w:pPr>
              <w:pStyle w:val="Pagrindinistekstas2"/>
              <w:tabs>
                <w:tab w:val="right" w:leader="underscore" w:pos="8280"/>
              </w:tabs>
              <w:spacing w:line="240" w:lineRule="auto"/>
              <w:ind w:right="279"/>
              <w:jc w:val="both"/>
              <w:rPr>
                <w:szCs w:val="24"/>
              </w:rPr>
            </w:pPr>
            <w:r w:rsidRPr="003E6851">
              <w:rPr>
                <w:szCs w:val="24"/>
              </w:rPr>
              <w:t>Maitinimo šaltinis turi būti sukomplektuotas su akumuliatoriais.</w:t>
            </w:r>
          </w:p>
        </w:tc>
      </w:tr>
    </w:tbl>
    <w:p w14:paraId="18E980D7" w14:textId="77777777" w:rsidR="00321C04" w:rsidRPr="009A1593" w:rsidRDefault="007F2520" w:rsidP="007D5CC6">
      <w:pPr>
        <w:pStyle w:val="Pagrindinistekstas2"/>
        <w:numPr>
          <w:ilvl w:val="0"/>
          <w:numId w:val="1"/>
        </w:numPr>
        <w:pBdr>
          <w:top w:val="single" w:sz="4" w:space="0"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9A1593">
        <w:rPr>
          <w:b/>
          <w:bCs/>
          <w:szCs w:val="24"/>
        </w:rPr>
        <w:t>Standartai</w:t>
      </w:r>
    </w:p>
    <w:p w14:paraId="51007CAA" w14:textId="77777777" w:rsidR="00EC5943" w:rsidRPr="009A1593" w:rsidRDefault="00481E42" w:rsidP="003E68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rPr>
          <w:i/>
          <w:sz w:val="18"/>
          <w:szCs w:val="18"/>
        </w:rPr>
      </w:pPr>
      <w:r w:rsidRPr="009A1593">
        <w:rPr>
          <w:i/>
          <w:sz w:val="18"/>
          <w:szCs w:val="18"/>
        </w:rPr>
        <w:t>(</w:t>
      </w:r>
      <w:r w:rsidR="007F2520" w:rsidRPr="009A1593">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9A1593">
        <w:rPr>
          <w:i/>
          <w:sz w:val="18"/>
          <w:szCs w:val="18"/>
        </w:rPr>
        <w:t>damas pristatomų prekių techninį</w:t>
      </w:r>
      <w:r w:rsidR="007F2520" w:rsidRPr="009A1593">
        <w:rPr>
          <w:i/>
          <w:sz w:val="18"/>
          <w:szCs w:val="18"/>
        </w:rPr>
        <w:t xml:space="preserve"> atitikimą, sąrašas.</w:t>
      </w:r>
    </w:p>
    <w:p w14:paraId="227754EF" w14:textId="56EA693A" w:rsidR="00F84123" w:rsidRPr="009A1593" w:rsidRDefault="007F2520" w:rsidP="003E68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rPr>
          <w:i/>
          <w:sz w:val="18"/>
          <w:szCs w:val="18"/>
        </w:rPr>
      </w:pPr>
      <w:r w:rsidRPr="009A1593">
        <w:rPr>
          <w:i/>
          <w:spacing w:val="-2"/>
          <w:sz w:val="18"/>
          <w:szCs w:val="18"/>
        </w:rPr>
        <w:t>Standartai gali būti tiek privalomo, tiek ir rekomendacinio pobūdžio. Jei tiekėjas privalo pademonstruoti pateiktų prekių atitikimą standartams, būdai ir priemonės tai atlikti turi būti aiškiai apibrėžtos.</w:t>
      </w:r>
      <w:r w:rsidR="003E6851">
        <w:rPr>
          <w:i/>
          <w:spacing w:val="-2"/>
          <w:sz w:val="18"/>
          <w:szCs w:val="18"/>
        </w:rPr>
        <w:t xml:space="preserve"> </w:t>
      </w:r>
      <w:r w:rsidRPr="009A1593">
        <w:rPr>
          <w:i/>
          <w:spacing w:val="-2"/>
          <w:sz w:val="18"/>
          <w:szCs w:val="18"/>
        </w:rPr>
        <w:t>Techniniai reikalavimai, jei įmanoma, turi būti su nuoroda į galiojančius standartus.</w:t>
      </w:r>
      <w:r w:rsidR="00481E42" w:rsidRPr="009A1593">
        <w:rPr>
          <w:i/>
          <w:spacing w:val="-2"/>
          <w:sz w:val="18"/>
          <w:szCs w:val="18"/>
        </w:rPr>
        <w:t>)</w:t>
      </w:r>
    </w:p>
    <w:p w14:paraId="57022BBD" w14:textId="77777777" w:rsidR="00A90B7F" w:rsidRPr="009A1593" w:rsidRDefault="00A90B7F"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szCs w:val="24"/>
        </w:rPr>
      </w:pPr>
      <w:r w:rsidRPr="009A1593">
        <w:rPr>
          <w:szCs w:val="24"/>
        </w:rPr>
        <w:lastRenderedPageBreak/>
        <w:t>Nereikalaujama.</w:t>
      </w:r>
    </w:p>
    <w:p w14:paraId="0954E67A"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9A1593">
        <w:rPr>
          <w:b/>
          <w:bCs/>
          <w:szCs w:val="24"/>
        </w:rPr>
        <w:t>Licencijos, sertifikavimas</w:t>
      </w:r>
    </w:p>
    <w:p w14:paraId="191A909E" w14:textId="77777777" w:rsidR="007F2520"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A159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2B2ABD04" w14:textId="77777777" w:rsidR="00F84123" w:rsidRPr="009A1593" w:rsidRDefault="00722791"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Ženklo CE atitikties sertifikatas.</w:t>
      </w:r>
    </w:p>
    <w:p w14:paraId="21A1FE19"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Gamyba, tikrinimas ir testavimas</w:t>
      </w:r>
    </w:p>
    <w:p w14:paraId="5E9DCF09" w14:textId="77777777" w:rsidR="007F2520"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A1593">
        <w:rPr>
          <w:i/>
          <w:sz w:val="18"/>
          <w:szCs w:val="18"/>
        </w:rPr>
        <w:t>Numatomi specialūs reikalavimai dėl gamybos proceso, gamyklinės patikros ar testavimo, atliekamo iki pristatant į vietą.</w:t>
      </w:r>
    </w:p>
    <w:p w14:paraId="671C70D2" w14:textId="77777777" w:rsidR="007F2520" w:rsidRPr="009A1593" w:rsidRDefault="00A90B7F"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Nereikalaujama.</w:t>
      </w:r>
    </w:p>
    <w:p w14:paraId="49211F5A"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Pakuotės ir transportavimas</w:t>
      </w:r>
    </w:p>
    <w:p w14:paraId="16BC8B3A" w14:textId="77777777" w:rsidR="00F84123"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A1593">
        <w:rPr>
          <w:i/>
          <w:sz w:val="18"/>
          <w:szCs w:val="18"/>
        </w:rPr>
        <w:t>Numatomi reikalavimai prekės pakavimui bei transportavimui. Jei reikalaujama specifinės pakuotės ar transportavimo būdo, tai turi būti numatyta.</w:t>
      </w:r>
    </w:p>
    <w:p w14:paraId="5A35E724" w14:textId="2691F9BE" w:rsidR="00A90B7F" w:rsidRPr="009A1593" w:rsidRDefault="009A1593" w:rsidP="009A159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szCs w:val="24"/>
        </w:rPr>
      </w:pPr>
      <w:r>
        <w:rPr>
          <w:szCs w:val="24"/>
        </w:rPr>
        <w:t xml:space="preserve">5.1. </w:t>
      </w:r>
      <w:r w:rsidRPr="009A1593">
        <w:rPr>
          <w:szCs w:val="24"/>
        </w:rPr>
        <w:t>Pakuotė turi būti laikytina perdirbama pakuote pagal Lietuvos Respublikos mokesčio už aplinkos teršimą įstatymo nuostatas ir (ar) turi būti vienalytė (homogeniškos) pakuotė, pagamintos iš vienos rūšies medžiagos:</w:t>
      </w:r>
    </w:p>
    <w:tbl>
      <w:tblPr>
        <w:tblW w:w="4729" w:type="pct"/>
        <w:jc w:val="center"/>
        <w:tblCellMar>
          <w:left w:w="0" w:type="dxa"/>
          <w:right w:w="0" w:type="dxa"/>
        </w:tblCellMar>
        <w:tblLook w:val="04A0" w:firstRow="1" w:lastRow="0" w:firstColumn="1" w:lastColumn="0" w:noHBand="0" w:noVBand="1"/>
      </w:tblPr>
      <w:tblGrid>
        <w:gridCol w:w="610"/>
        <w:gridCol w:w="4290"/>
        <w:gridCol w:w="5296"/>
      </w:tblGrid>
      <w:tr w:rsidR="009A1593" w:rsidRPr="009A1593" w14:paraId="796D57F4" w14:textId="77777777" w:rsidTr="009A1593">
        <w:trPr>
          <w:trHeight w:val="390"/>
          <w:jc w:val="center"/>
        </w:trPr>
        <w:tc>
          <w:tcPr>
            <w:tcW w:w="2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1FCEA" w14:textId="77777777" w:rsidR="009A1593" w:rsidRPr="009A1593" w:rsidRDefault="009A1593" w:rsidP="001E15C4">
            <w:pPr>
              <w:widowControl/>
              <w:autoSpaceDE/>
              <w:adjustRightInd/>
              <w:ind w:firstLine="0"/>
              <w:jc w:val="both"/>
              <w:rPr>
                <w:rFonts w:ascii="Times New Roman" w:hAnsi="Times New Roman" w:cs="Times New Roman"/>
                <w:b/>
                <w:szCs w:val="20"/>
              </w:rPr>
            </w:pPr>
            <w:r w:rsidRPr="009A1593">
              <w:rPr>
                <w:rFonts w:ascii="Times New Roman" w:hAnsi="Times New Roman" w:cs="Times New Roman"/>
                <w:b/>
                <w:color w:val="000000"/>
                <w:szCs w:val="20"/>
              </w:rPr>
              <w:t>Eil. Nr.</w:t>
            </w:r>
          </w:p>
        </w:tc>
        <w:tc>
          <w:tcPr>
            <w:tcW w:w="21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09951" w14:textId="77777777" w:rsidR="009A1593" w:rsidRPr="009A1593" w:rsidRDefault="009A1593" w:rsidP="001E15C4">
            <w:pPr>
              <w:widowControl/>
              <w:autoSpaceDE/>
              <w:adjustRightInd/>
              <w:ind w:firstLine="0"/>
              <w:jc w:val="both"/>
              <w:rPr>
                <w:rFonts w:ascii="Times New Roman" w:hAnsi="Times New Roman" w:cs="Times New Roman"/>
                <w:b/>
                <w:szCs w:val="20"/>
              </w:rPr>
            </w:pPr>
            <w:r w:rsidRPr="009A1593">
              <w:rPr>
                <w:rFonts w:ascii="Times New Roman" w:hAnsi="Times New Roman" w:cs="Times New Roman"/>
                <w:b/>
                <w:color w:val="000000"/>
                <w:szCs w:val="20"/>
              </w:rPr>
              <w:t>Pakuotės medžiaga</w:t>
            </w:r>
          </w:p>
        </w:tc>
        <w:tc>
          <w:tcPr>
            <w:tcW w:w="25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67903" w14:textId="77777777" w:rsidR="009A1593" w:rsidRPr="009A1593" w:rsidRDefault="009A1593" w:rsidP="001E15C4">
            <w:pPr>
              <w:widowControl/>
              <w:autoSpaceDE/>
              <w:adjustRightInd/>
              <w:ind w:firstLine="0"/>
              <w:jc w:val="both"/>
              <w:rPr>
                <w:rFonts w:ascii="Times New Roman" w:hAnsi="Times New Roman" w:cs="Times New Roman"/>
                <w:b/>
                <w:szCs w:val="20"/>
              </w:rPr>
            </w:pPr>
            <w:r w:rsidRPr="009A1593">
              <w:rPr>
                <w:rFonts w:ascii="Times New Roman" w:hAnsi="Times New Roman" w:cs="Times New Roman"/>
                <w:b/>
                <w:color w:val="000000"/>
                <w:szCs w:val="20"/>
              </w:rPr>
              <w:t>Ženklinimas</w:t>
            </w:r>
          </w:p>
        </w:tc>
      </w:tr>
      <w:tr w:rsidR="009A1593" w:rsidRPr="009A1593" w14:paraId="4B1AD473"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332F"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1.</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51BC828A"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Stiklas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47E8DAB3"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GL (arba GL nuo 70 iki 79)</w:t>
            </w:r>
          </w:p>
        </w:tc>
      </w:tr>
      <w:tr w:rsidR="009A1593" w:rsidRPr="009A1593" w14:paraId="3398D675" w14:textId="77777777" w:rsidTr="009A1593">
        <w:trPr>
          <w:trHeight w:val="585"/>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52E4C"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2.</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61DDF060"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Metalas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1A5B79C1"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FE (arba FE 40),</w:t>
            </w:r>
          </w:p>
          <w:p w14:paraId="425AA3A6"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ALU (arba ALU 41)</w:t>
            </w:r>
          </w:p>
          <w:p w14:paraId="2A44FC89"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Nuo 42 iki 49</w:t>
            </w:r>
          </w:p>
        </w:tc>
      </w:tr>
      <w:tr w:rsidR="009A1593" w:rsidRPr="009A1593" w14:paraId="69241A1C"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8134F"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3.</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78B97824"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Popierius ar kartonas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7E42F0FD"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PAP (arba PAP nuo 20 iki 39)</w:t>
            </w:r>
          </w:p>
        </w:tc>
      </w:tr>
      <w:tr w:rsidR="009A1593" w:rsidRPr="009A1593" w14:paraId="0ABB9B94"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A9C49"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4.</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171A5684"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Medis ar kamštinė medžiaga</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6875D00E"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FOR (arba FOR nuo 50 iki 59)</w:t>
            </w:r>
          </w:p>
        </w:tc>
      </w:tr>
      <w:tr w:rsidR="009A1593" w:rsidRPr="009A1593" w14:paraId="65EC5595"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C4538"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5.</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3B0867FC"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Medvilnė ar džiutas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4C8A04F0"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TEX (arba TEX nuo 60 iki 69)</w:t>
            </w:r>
          </w:p>
        </w:tc>
      </w:tr>
      <w:tr w:rsidR="009A1593" w:rsidRPr="009A1593" w14:paraId="6B3866F5"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C32A2"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6.</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214F5435" w14:textId="77777777" w:rsidR="009A1593" w:rsidRPr="009A1593" w:rsidRDefault="009A1593" w:rsidP="001E15C4">
            <w:pPr>
              <w:widowControl/>
              <w:autoSpaceDE/>
              <w:adjustRightInd/>
              <w:ind w:firstLine="0"/>
              <w:jc w:val="both"/>
              <w:rPr>
                <w:rFonts w:ascii="Times New Roman" w:hAnsi="Times New Roman" w:cs="Times New Roman"/>
                <w:szCs w:val="20"/>
              </w:rPr>
            </w:pPr>
            <w:proofErr w:type="spellStart"/>
            <w:r w:rsidRPr="009A1593">
              <w:rPr>
                <w:rFonts w:ascii="Times New Roman" w:hAnsi="Times New Roman" w:cs="Times New Roman"/>
                <w:color w:val="000000"/>
                <w:szCs w:val="20"/>
              </w:rPr>
              <w:t>Polietilentereftalatas</w:t>
            </w:r>
            <w:proofErr w:type="spellEnd"/>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7B5E498C"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PET arba PET 1</w:t>
            </w:r>
          </w:p>
        </w:tc>
      </w:tr>
      <w:tr w:rsidR="009A1593" w:rsidRPr="009A1593" w14:paraId="30CAC0E9"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2C2CE"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7.</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49885824"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Aukšto tankumo polietilenas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0EAA27EF"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HDPE (arba HDPE 2)</w:t>
            </w:r>
          </w:p>
        </w:tc>
      </w:tr>
      <w:tr w:rsidR="009A1593" w:rsidRPr="009A1593" w14:paraId="601B1B46"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77040"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8.</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4E7A3DA3" w14:textId="77777777" w:rsidR="009A1593" w:rsidRPr="009A1593" w:rsidRDefault="009A1593" w:rsidP="001E15C4">
            <w:pPr>
              <w:widowControl/>
              <w:autoSpaceDE/>
              <w:adjustRightInd/>
              <w:ind w:firstLine="0"/>
              <w:jc w:val="both"/>
              <w:rPr>
                <w:rFonts w:ascii="Times New Roman" w:hAnsi="Times New Roman" w:cs="Times New Roman"/>
                <w:szCs w:val="20"/>
              </w:rPr>
            </w:pPr>
            <w:proofErr w:type="spellStart"/>
            <w:r w:rsidRPr="009A1593">
              <w:rPr>
                <w:rFonts w:ascii="Times New Roman" w:hAnsi="Times New Roman" w:cs="Times New Roman"/>
                <w:color w:val="000000"/>
                <w:szCs w:val="20"/>
              </w:rPr>
              <w:t>Polivinilchloridas</w:t>
            </w:r>
            <w:proofErr w:type="spellEnd"/>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429B6FC1"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PVC (arba PVC 3)</w:t>
            </w:r>
          </w:p>
        </w:tc>
      </w:tr>
      <w:tr w:rsidR="009A1593" w:rsidRPr="009A1593" w14:paraId="4377EE57"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2364F"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9.</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091A1B11"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Žemo tankumo polietilenas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498D0EA7"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LDPE (arba LDPE 4)</w:t>
            </w:r>
          </w:p>
        </w:tc>
      </w:tr>
      <w:tr w:rsidR="009A1593" w:rsidRPr="009A1593" w14:paraId="6837299C"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F58FE"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10.</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6105FCDC"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Polipropilenas</w:t>
            </w:r>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3DC2760A"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PP (arba PP 5)</w:t>
            </w:r>
          </w:p>
        </w:tc>
      </w:tr>
      <w:tr w:rsidR="009A1593" w:rsidRPr="009A1593" w14:paraId="261EA44C" w14:textId="77777777" w:rsidTr="009A1593">
        <w:trPr>
          <w:trHeight w:val="194"/>
          <w:jc w:val="center"/>
        </w:trPr>
        <w:tc>
          <w:tcPr>
            <w:tcW w:w="2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4268E"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11.</w:t>
            </w:r>
          </w:p>
        </w:tc>
        <w:tc>
          <w:tcPr>
            <w:tcW w:w="2104" w:type="pct"/>
            <w:tcBorders>
              <w:top w:val="nil"/>
              <w:left w:val="nil"/>
              <w:bottom w:val="single" w:sz="8" w:space="0" w:color="auto"/>
              <w:right w:val="single" w:sz="8" w:space="0" w:color="auto"/>
            </w:tcBorders>
            <w:tcMar>
              <w:top w:w="0" w:type="dxa"/>
              <w:left w:w="108" w:type="dxa"/>
              <w:bottom w:w="0" w:type="dxa"/>
              <w:right w:w="108" w:type="dxa"/>
            </w:tcMar>
            <w:hideMark/>
          </w:tcPr>
          <w:p w14:paraId="7C87EA1A" w14:textId="77777777" w:rsidR="009A1593" w:rsidRPr="009A1593" w:rsidRDefault="009A1593" w:rsidP="001E15C4">
            <w:pPr>
              <w:widowControl/>
              <w:autoSpaceDE/>
              <w:adjustRightInd/>
              <w:ind w:firstLine="0"/>
              <w:jc w:val="both"/>
              <w:rPr>
                <w:rFonts w:ascii="Times New Roman" w:hAnsi="Times New Roman" w:cs="Times New Roman"/>
                <w:szCs w:val="20"/>
              </w:rPr>
            </w:pPr>
            <w:proofErr w:type="spellStart"/>
            <w:r w:rsidRPr="009A1593">
              <w:rPr>
                <w:rFonts w:ascii="Times New Roman" w:hAnsi="Times New Roman" w:cs="Times New Roman"/>
                <w:color w:val="000000"/>
                <w:szCs w:val="20"/>
              </w:rPr>
              <w:t>Polistirenas</w:t>
            </w:r>
            <w:proofErr w:type="spellEnd"/>
          </w:p>
        </w:tc>
        <w:tc>
          <w:tcPr>
            <w:tcW w:w="2597" w:type="pct"/>
            <w:tcBorders>
              <w:top w:val="nil"/>
              <w:left w:val="nil"/>
              <w:bottom w:val="single" w:sz="8" w:space="0" w:color="auto"/>
              <w:right w:val="single" w:sz="8" w:space="0" w:color="auto"/>
            </w:tcBorders>
            <w:tcMar>
              <w:top w:w="0" w:type="dxa"/>
              <w:left w:w="108" w:type="dxa"/>
              <w:bottom w:w="0" w:type="dxa"/>
              <w:right w:w="108" w:type="dxa"/>
            </w:tcMar>
            <w:hideMark/>
          </w:tcPr>
          <w:p w14:paraId="052CE375" w14:textId="77777777" w:rsidR="009A1593" w:rsidRPr="009A1593" w:rsidRDefault="009A1593" w:rsidP="001E15C4">
            <w:pPr>
              <w:widowControl/>
              <w:autoSpaceDE/>
              <w:adjustRightInd/>
              <w:ind w:firstLine="0"/>
              <w:jc w:val="both"/>
              <w:rPr>
                <w:rFonts w:ascii="Times New Roman" w:hAnsi="Times New Roman" w:cs="Times New Roman"/>
                <w:szCs w:val="20"/>
              </w:rPr>
            </w:pPr>
            <w:r w:rsidRPr="009A1593">
              <w:rPr>
                <w:rFonts w:ascii="Times New Roman" w:hAnsi="Times New Roman" w:cs="Times New Roman"/>
                <w:color w:val="000000"/>
                <w:szCs w:val="20"/>
              </w:rPr>
              <w:t>PS (arba PS 6)</w:t>
            </w:r>
          </w:p>
        </w:tc>
      </w:tr>
    </w:tbl>
    <w:p w14:paraId="65028D9B" w14:textId="030B9A42" w:rsidR="009A1593" w:rsidRPr="009A1593" w:rsidRDefault="009A1593" w:rsidP="009A159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szCs w:val="24"/>
        </w:rPr>
      </w:pPr>
      <w:r>
        <w:rPr>
          <w:szCs w:val="24"/>
        </w:rPr>
        <w:t>5.2</w:t>
      </w:r>
      <w:r w:rsidRPr="009A1593">
        <w:rPr>
          <w:szCs w:val="24"/>
        </w:rPr>
        <w:t xml:space="preserve">. Kartu su pasiūlymu turi būti pateikiami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A1593">
        <w:rPr>
          <w:szCs w:val="24"/>
        </w:rPr>
        <w:t>Voluntary</w:t>
      </w:r>
      <w:proofErr w:type="spellEnd"/>
      <w:r w:rsidRPr="009A1593">
        <w:rPr>
          <w:szCs w:val="24"/>
        </w:rPr>
        <w:t xml:space="preserve"> Standard </w:t>
      </w:r>
      <w:proofErr w:type="spellStart"/>
      <w:r w:rsidRPr="009A1593">
        <w:rPr>
          <w:szCs w:val="24"/>
        </w:rPr>
        <w:t>for</w:t>
      </w:r>
      <w:proofErr w:type="spellEnd"/>
      <w:r w:rsidRPr="009A1593">
        <w:rPr>
          <w:szCs w:val="24"/>
        </w:rPr>
        <w:t xml:space="preserve"> </w:t>
      </w:r>
      <w:proofErr w:type="spellStart"/>
      <w:r w:rsidRPr="009A1593">
        <w:rPr>
          <w:szCs w:val="24"/>
        </w:rPr>
        <w:t>Repulping</w:t>
      </w:r>
      <w:proofErr w:type="spellEnd"/>
      <w:r w:rsidRPr="009A1593">
        <w:rPr>
          <w:szCs w:val="24"/>
        </w:rPr>
        <w:t xml:space="preserve"> </w:t>
      </w:r>
      <w:proofErr w:type="spellStart"/>
      <w:r w:rsidRPr="009A1593">
        <w:rPr>
          <w:szCs w:val="24"/>
        </w:rPr>
        <w:t>and</w:t>
      </w:r>
      <w:proofErr w:type="spellEnd"/>
      <w:r w:rsidRPr="009A1593">
        <w:rPr>
          <w:szCs w:val="24"/>
        </w:rPr>
        <w:t xml:space="preserve"> </w:t>
      </w:r>
      <w:proofErr w:type="spellStart"/>
      <w:r w:rsidRPr="009A1593">
        <w:rPr>
          <w:szCs w:val="24"/>
        </w:rPr>
        <w:t>Recycling</w:t>
      </w:r>
      <w:proofErr w:type="spellEnd"/>
      <w:r w:rsidRPr="009A1593">
        <w:rPr>
          <w:szCs w:val="24"/>
        </w:rPr>
        <w:t xml:space="preserve"> </w:t>
      </w:r>
      <w:proofErr w:type="spellStart"/>
      <w:r w:rsidRPr="009A1593">
        <w:rPr>
          <w:szCs w:val="24"/>
        </w:rPr>
        <w:t>Corrugated</w:t>
      </w:r>
      <w:proofErr w:type="spellEnd"/>
      <w:r w:rsidRPr="009A1593">
        <w:rPr>
          <w:szCs w:val="24"/>
        </w:rPr>
        <w:t xml:space="preserve"> </w:t>
      </w:r>
      <w:proofErr w:type="spellStart"/>
      <w:r w:rsidRPr="009A1593">
        <w:rPr>
          <w:szCs w:val="24"/>
        </w:rPr>
        <w:t>Fiberboard</w:t>
      </w:r>
      <w:proofErr w:type="spellEnd"/>
      <w:r w:rsidRPr="009A1593">
        <w:rPr>
          <w:szCs w:val="24"/>
        </w:rPr>
        <w:t xml:space="preserve"> </w:t>
      </w:r>
      <w:proofErr w:type="spellStart"/>
      <w:r w:rsidRPr="009A1593">
        <w:rPr>
          <w:szCs w:val="24"/>
        </w:rPr>
        <w:t>Treated</w:t>
      </w:r>
      <w:proofErr w:type="spellEnd"/>
      <w:r w:rsidRPr="009A1593">
        <w:rPr>
          <w:szCs w:val="24"/>
        </w:rPr>
        <w:t xml:space="preserve"> to </w:t>
      </w:r>
      <w:proofErr w:type="spellStart"/>
      <w:r w:rsidRPr="009A1593">
        <w:rPr>
          <w:szCs w:val="24"/>
        </w:rPr>
        <w:t>Improve</w:t>
      </w:r>
      <w:proofErr w:type="spellEnd"/>
      <w:r w:rsidRPr="009A1593">
        <w:rPr>
          <w:szCs w:val="24"/>
        </w:rPr>
        <w:t xml:space="preserve"> </w:t>
      </w:r>
      <w:proofErr w:type="spellStart"/>
      <w:r w:rsidRPr="009A1593">
        <w:rPr>
          <w:szCs w:val="24"/>
        </w:rPr>
        <w:t>Its</w:t>
      </w:r>
      <w:proofErr w:type="spellEnd"/>
      <w:r w:rsidRPr="009A1593">
        <w:rPr>
          <w:szCs w:val="24"/>
        </w:rPr>
        <w:t xml:space="preserve"> </w:t>
      </w:r>
      <w:proofErr w:type="spellStart"/>
      <w:r w:rsidRPr="009A1593">
        <w:rPr>
          <w:szCs w:val="24"/>
        </w:rPr>
        <w:t>Performance</w:t>
      </w:r>
      <w:proofErr w:type="spellEnd"/>
      <w:r w:rsidRPr="009A1593">
        <w:rPr>
          <w:szCs w:val="24"/>
        </w:rPr>
        <w:t xml:space="preserve"> </w:t>
      </w:r>
      <w:proofErr w:type="spellStart"/>
      <w:r w:rsidRPr="009A1593">
        <w:rPr>
          <w:szCs w:val="24"/>
        </w:rPr>
        <w:t>in</w:t>
      </w:r>
      <w:proofErr w:type="spellEnd"/>
      <w:r w:rsidRPr="009A1593">
        <w:rPr>
          <w:szCs w:val="24"/>
        </w:rPr>
        <w:t xml:space="preserve"> </w:t>
      </w:r>
      <w:proofErr w:type="spellStart"/>
      <w:r w:rsidRPr="009A1593">
        <w:rPr>
          <w:szCs w:val="24"/>
        </w:rPr>
        <w:t>the</w:t>
      </w:r>
      <w:proofErr w:type="spellEnd"/>
      <w:r w:rsidRPr="009A1593">
        <w:rPr>
          <w:szCs w:val="24"/>
        </w:rPr>
        <w:t xml:space="preserve"> </w:t>
      </w:r>
      <w:proofErr w:type="spellStart"/>
      <w:r w:rsidRPr="009A1593">
        <w:rPr>
          <w:szCs w:val="24"/>
        </w:rPr>
        <w:t>Presence</w:t>
      </w:r>
      <w:proofErr w:type="spellEnd"/>
      <w:r w:rsidRPr="009A1593">
        <w:rPr>
          <w:szCs w:val="24"/>
        </w:rPr>
        <w:t xml:space="preserve"> </w:t>
      </w:r>
      <w:proofErr w:type="spellStart"/>
      <w:r w:rsidRPr="009A1593">
        <w:rPr>
          <w:szCs w:val="24"/>
        </w:rPr>
        <w:t>of</w:t>
      </w:r>
      <w:proofErr w:type="spellEnd"/>
      <w:r w:rsidRPr="009A1593">
        <w:rPr>
          <w:szCs w:val="24"/>
        </w:rPr>
        <w:t xml:space="preserve"> </w:t>
      </w:r>
      <w:proofErr w:type="spellStart"/>
      <w:r w:rsidRPr="009A1593">
        <w:rPr>
          <w:szCs w:val="24"/>
        </w:rPr>
        <w:t>Water</w:t>
      </w:r>
      <w:proofErr w:type="spellEnd"/>
      <w:r w:rsidRPr="009A1593">
        <w:rPr>
          <w:szCs w:val="24"/>
        </w:rPr>
        <w:t xml:space="preserve"> </w:t>
      </w:r>
      <w:proofErr w:type="spellStart"/>
      <w:r w:rsidRPr="009A1593">
        <w:rPr>
          <w:szCs w:val="24"/>
        </w:rPr>
        <w:t>and</w:t>
      </w:r>
      <w:proofErr w:type="spellEnd"/>
      <w:r w:rsidRPr="009A1593">
        <w:rPr>
          <w:szCs w:val="24"/>
        </w:rPr>
        <w:t xml:space="preserve"> </w:t>
      </w:r>
      <w:proofErr w:type="spellStart"/>
      <w:r w:rsidRPr="009A1593">
        <w:rPr>
          <w:szCs w:val="24"/>
        </w:rPr>
        <w:t>Water</w:t>
      </w:r>
      <w:proofErr w:type="spellEnd"/>
      <w:r w:rsidRPr="009A1593">
        <w:rPr>
          <w:szCs w:val="24"/>
        </w:rPr>
        <w:t xml:space="preserve"> </w:t>
      </w:r>
      <w:proofErr w:type="spellStart"/>
      <w:r w:rsidRPr="009A1593">
        <w:rPr>
          <w:szCs w:val="24"/>
        </w:rPr>
        <w:t>Vapor</w:t>
      </w:r>
      <w:proofErr w:type="spellEnd"/>
      <w:r w:rsidRPr="009A1593">
        <w:rPr>
          <w:szCs w:val="24"/>
        </w:rPr>
        <w:t xml:space="preserve">, standartas </w:t>
      </w:r>
      <w:proofErr w:type="spellStart"/>
      <w:r w:rsidRPr="009A1593">
        <w:rPr>
          <w:szCs w:val="24"/>
        </w:rPr>
        <w:t>RecyClass</w:t>
      </w:r>
      <w:proofErr w:type="spellEnd"/>
      <w:r w:rsidRPr="009A1593">
        <w:rPr>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0F13D52"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Reikalavimai dėl pristatymo, įdiegimo/montavimo ir priėmimo–perdavimo</w:t>
      </w:r>
    </w:p>
    <w:p w14:paraId="21CA6C8D" w14:textId="77777777" w:rsidR="00F84123"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9A1593">
        <w:rPr>
          <w:i/>
          <w:sz w:val="18"/>
          <w:szCs w:val="18"/>
        </w:rPr>
        <w:t>Numatomi testai ar kitokio pobūdžio tikrinimai, kurie bus atlikti pristatymo vietoje, norint įsitikinti, ar prekės atitinka techninėje specifikacijoje nurodytus techninius reikalavimus.</w:t>
      </w:r>
    </w:p>
    <w:p w14:paraId="6DB31711" w14:textId="21AA5EC1" w:rsidR="00A90B7F" w:rsidRPr="009A1593" w:rsidRDefault="001E7AC4"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Nepertraukiamo maitinimo šaltinis turi bū</w:t>
      </w:r>
      <w:r w:rsidR="00321C04" w:rsidRPr="009A1593">
        <w:rPr>
          <w:szCs w:val="24"/>
        </w:rPr>
        <w:t xml:space="preserve">ti pristatytas </w:t>
      </w:r>
      <w:r w:rsidR="004207BF">
        <w:rPr>
          <w:szCs w:val="24"/>
        </w:rPr>
        <w:t xml:space="preserve">adresu </w:t>
      </w:r>
      <w:r w:rsidR="004207BF" w:rsidRPr="005C7790">
        <w:rPr>
          <w:kern w:val="2"/>
          <w:szCs w:val="24"/>
        </w:rPr>
        <w:t>Aukštaičių g. 43, Kaunas</w:t>
      </w:r>
      <w:r w:rsidR="004207BF">
        <w:rPr>
          <w:szCs w:val="24"/>
        </w:rPr>
        <w:t xml:space="preserve">, </w:t>
      </w:r>
    </w:p>
    <w:p w14:paraId="0A88C9B6"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Kokybės kontrolė</w:t>
      </w:r>
    </w:p>
    <w:p w14:paraId="3CAEF933" w14:textId="77777777" w:rsidR="007F2520"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A1593">
        <w:rPr>
          <w:i/>
          <w:sz w:val="18"/>
          <w:szCs w:val="18"/>
        </w:rPr>
        <w:t>Numatomi kokybės užtikrinimo reikalavimai, kuriais tiekėjas privalo vadovautis per visą sutarties įgyvendinimo laiką.</w:t>
      </w:r>
    </w:p>
    <w:p w14:paraId="1F9AE834" w14:textId="77777777" w:rsidR="00F84123" w:rsidRPr="009A1593" w:rsidRDefault="00A90B7F"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lastRenderedPageBreak/>
        <w:t xml:space="preserve">Visu garantiniu laikotarpiu, įranga turi atitikti </w:t>
      </w:r>
      <w:r w:rsidRPr="009A1593">
        <w:rPr>
          <w:spacing w:val="-2"/>
          <w:szCs w:val="24"/>
        </w:rPr>
        <w:t>techninės specifikacijos reikalavimams.</w:t>
      </w:r>
    </w:p>
    <w:p w14:paraId="14CAE218"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Dokumentacija, instrukcijos</w:t>
      </w:r>
    </w:p>
    <w:p w14:paraId="465065F8" w14:textId="77777777" w:rsidR="00F84123"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A1593">
        <w:rPr>
          <w:i/>
          <w:sz w:val="18"/>
          <w:szCs w:val="18"/>
        </w:rPr>
        <w:t>Pateikiamas dokumentacijos, kurią privalo pateikti tiekėjas, aprašymas: kalba, detalumo lygis, vienetų skaičius, formos reikalavimai, kiti reikalavimai.</w:t>
      </w:r>
      <w:r w:rsidR="00F84123" w:rsidRPr="009A1593">
        <w:rPr>
          <w:i/>
          <w:szCs w:val="24"/>
        </w:rPr>
        <w:t xml:space="preserve"> </w:t>
      </w:r>
      <w:r w:rsidR="00F84123" w:rsidRPr="009A159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564BE3A" w14:textId="0205008B" w:rsidR="00A90B7F" w:rsidRPr="009A1593" w:rsidRDefault="007D5CC6"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 xml:space="preserve">8.1. </w:t>
      </w:r>
      <w:r w:rsidR="008F3771" w:rsidRPr="009A1593">
        <w:rPr>
          <w:szCs w:val="24"/>
        </w:rPr>
        <w:t>Pardavėjas</w:t>
      </w:r>
      <w:r w:rsidR="00A90B7F" w:rsidRPr="009A1593">
        <w:rPr>
          <w:szCs w:val="24"/>
        </w:rPr>
        <w:t xml:space="preserve"> pateikia perduodamos </w:t>
      </w:r>
      <w:r w:rsidR="008F3771" w:rsidRPr="009A1593">
        <w:rPr>
          <w:szCs w:val="24"/>
        </w:rPr>
        <w:t>prekės</w:t>
      </w:r>
      <w:r w:rsidR="00A90B7F" w:rsidRPr="009A1593">
        <w:rPr>
          <w:szCs w:val="24"/>
        </w:rPr>
        <w:t xml:space="preserve"> techninę dokumentaciją lietuvių</w:t>
      </w:r>
      <w:r w:rsidR="008F3771" w:rsidRPr="009A1593">
        <w:rPr>
          <w:szCs w:val="24"/>
        </w:rPr>
        <w:t xml:space="preserve"> arba anglų kalbomis</w:t>
      </w:r>
      <w:r w:rsidR="00A90B7F" w:rsidRPr="009A1593">
        <w:rPr>
          <w:szCs w:val="24"/>
        </w:rPr>
        <w:t>.</w:t>
      </w:r>
    </w:p>
    <w:p w14:paraId="54E27675" w14:textId="07B21B73" w:rsidR="00F84123" w:rsidRPr="009A1593" w:rsidRDefault="007D5CC6"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 xml:space="preserve">8.2. </w:t>
      </w:r>
      <w:r w:rsidR="00A90B7F" w:rsidRPr="009A1593">
        <w:rPr>
          <w:szCs w:val="24"/>
        </w:rPr>
        <w:t xml:space="preserve">Vartotojo instrukciją </w:t>
      </w:r>
      <w:r w:rsidR="008F3771" w:rsidRPr="009A1593">
        <w:rPr>
          <w:szCs w:val="24"/>
        </w:rPr>
        <w:t>pardavėjas</w:t>
      </w:r>
      <w:r w:rsidR="00A90B7F" w:rsidRPr="009A1593">
        <w:rPr>
          <w:szCs w:val="24"/>
        </w:rPr>
        <w:t xml:space="preserve"> pateikia lietuvių kalba.</w:t>
      </w:r>
    </w:p>
    <w:p w14:paraId="0EE759F9"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9A1593">
        <w:rPr>
          <w:b/>
          <w:szCs w:val="24"/>
        </w:rPr>
        <w:t>Intelektinės nuosavybės teisių perdavimas</w:t>
      </w:r>
    </w:p>
    <w:p w14:paraId="5C735569" w14:textId="77777777" w:rsidR="007F2520"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9A159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FA08093" w14:textId="77777777" w:rsidR="00A90B7F" w:rsidRPr="009A1593" w:rsidRDefault="00A90B7F"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Nereikalaujama.</w:t>
      </w:r>
    </w:p>
    <w:p w14:paraId="5B7162AA"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Apmokymas</w:t>
      </w:r>
    </w:p>
    <w:p w14:paraId="27E2F6BD" w14:textId="77777777" w:rsidR="007F2520" w:rsidRPr="009A1593" w:rsidRDefault="007F2520" w:rsidP="003E68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left="357" w:right="278"/>
        <w:rPr>
          <w:i/>
          <w:szCs w:val="24"/>
        </w:rPr>
      </w:pPr>
      <w:r w:rsidRPr="009A159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9A1593">
        <w:rPr>
          <w:i/>
          <w:szCs w:val="24"/>
        </w:rPr>
        <w:t>.</w:t>
      </w:r>
    </w:p>
    <w:p w14:paraId="4920887A" w14:textId="77777777" w:rsidR="00A90B7F" w:rsidRPr="009A1593" w:rsidRDefault="00A90B7F" w:rsidP="00321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szCs w:val="24"/>
        </w:rPr>
      </w:pPr>
      <w:r w:rsidRPr="009A1593">
        <w:rPr>
          <w:szCs w:val="24"/>
        </w:rPr>
        <w:t xml:space="preserve"> </w:t>
      </w:r>
      <w:r w:rsidR="00D81F49" w:rsidRPr="009A1593">
        <w:rPr>
          <w:szCs w:val="24"/>
        </w:rPr>
        <w:t>Nereikalaujama.</w:t>
      </w:r>
    </w:p>
    <w:p w14:paraId="002085AB"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Garantinio laikotarpio įsipareigojimai</w:t>
      </w:r>
    </w:p>
    <w:p w14:paraId="7AB4A053" w14:textId="77777777" w:rsidR="007F2520" w:rsidRPr="009A1593"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9A1593">
        <w:rPr>
          <w:bCs/>
          <w:i/>
          <w:sz w:val="18"/>
          <w:szCs w:val="18"/>
        </w:rPr>
        <w:t xml:space="preserve">Nurodyti minimalius reikalaujamus garantinio laikotarpio įsipareigojimus. </w:t>
      </w:r>
    </w:p>
    <w:p w14:paraId="7E777AA0" w14:textId="718FA644" w:rsidR="00A90B7F" w:rsidRPr="009A1593" w:rsidRDefault="008F3771" w:rsidP="007D5CC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bCs/>
          <w:szCs w:val="24"/>
        </w:rPr>
      </w:pPr>
      <w:r w:rsidRPr="009A1593">
        <w:rPr>
          <w:bCs/>
          <w:szCs w:val="24"/>
        </w:rPr>
        <w:t>Pardavėja</w:t>
      </w:r>
      <w:r w:rsidR="00A90B7F" w:rsidRPr="009A1593">
        <w:rPr>
          <w:bCs/>
          <w:szCs w:val="24"/>
        </w:rPr>
        <w:t xml:space="preserve">s suteikia visai perduodamai įrangai </w:t>
      </w:r>
      <w:r w:rsidR="00722791" w:rsidRPr="009A1593">
        <w:rPr>
          <w:bCs/>
          <w:szCs w:val="24"/>
        </w:rPr>
        <w:t xml:space="preserve">ne </w:t>
      </w:r>
      <w:r w:rsidR="002223A0" w:rsidRPr="009A1593">
        <w:rPr>
          <w:bCs/>
          <w:szCs w:val="24"/>
        </w:rPr>
        <w:t xml:space="preserve">trumpesnę </w:t>
      </w:r>
      <w:r w:rsidR="000648A3" w:rsidRPr="009A1593">
        <w:rPr>
          <w:bCs/>
          <w:szCs w:val="24"/>
        </w:rPr>
        <w:t xml:space="preserve">kaip </w:t>
      </w:r>
      <w:r w:rsidR="00516AF6" w:rsidRPr="009A1593">
        <w:rPr>
          <w:bCs/>
          <w:szCs w:val="24"/>
        </w:rPr>
        <w:t>3</w:t>
      </w:r>
      <w:r w:rsidR="00DA0E84" w:rsidRPr="009A1593">
        <w:rPr>
          <w:bCs/>
          <w:szCs w:val="24"/>
        </w:rPr>
        <w:t xml:space="preserve"> metų garantiją, be jokių papildomų registravimų</w:t>
      </w:r>
      <w:r w:rsidR="00516AF6" w:rsidRPr="009A1593">
        <w:rPr>
          <w:bCs/>
          <w:szCs w:val="24"/>
        </w:rPr>
        <w:t>, baterijų tarnavimo la</w:t>
      </w:r>
      <w:r w:rsidR="007D5CC6" w:rsidRPr="009A1593">
        <w:rPr>
          <w:bCs/>
          <w:szCs w:val="24"/>
        </w:rPr>
        <w:t>ikas ne trumpesnis kaip 5 metai.</w:t>
      </w:r>
    </w:p>
    <w:p w14:paraId="48A838B2" w14:textId="77777777" w:rsidR="007F2520" w:rsidRPr="009A1593" w:rsidRDefault="007F2520" w:rsidP="007D5C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9A1593">
        <w:rPr>
          <w:b/>
          <w:bCs/>
          <w:szCs w:val="24"/>
        </w:rPr>
        <w:t>Ženklinimas</w:t>
      </w:r>
    </w:p>
    <w:p w14:paraId="7893E625" w14:textId="77777777" w:rsidR="00B16966" w:rsidRPr="009A1593" w:rsidRDefault="007F2520" w:rsidP="003E6851">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imes New Roman" w:hAnsi="Times New Roman" w:cs="Times New Roman"/>
          <w:i/>
          <w:sz w:val="18"/>
          <w:szCs w:val="18"/>
        </w:rPr>
      </w:pPr>
      <w:r w:rsidRPr="009A1593">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9A1593">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CF0FF58" w14:textId="77777777" w:rsidR="00B16966" w:rsidRPr="009A1593" w:rsidRDefault="00B16966" w:rsidP="003E6851">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50" w:after="120"/>
        <w:ind w:left="357" w:right="278" w:firstLine="0"/>
        <w:rPr>
          <w:rFonts w:ascii="Times New Roman" w:hAnsi="Times New Roman" w:cs="Times New Roman"/>
          <w:i/>
          <w:sz w:val="18"/>
          <w:szCs w:val="18"/>
        </w:rPr>
      </w:pPr>
      <w:r w:rsidRPr="009A1593">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2480AE02" w14:textId="77777777" w:rsidR="007F2520" w:rsidRPr="009A1593" w:rsidRDefault="00722791" w:rsidP="00A90B7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9A1593">
        <w:rPr>
          <w:szCs w:val="24"/>
        </w:rPr>
        <w:t>Turi būti pažymėti CE ženklu.</w:t>
      </w:r>
    </w:p>
    <w:p w14:paraId="68D50E56" w14:textId="77777777" w:rsidR="0051202D" w:rsidRPr="00CD33A3" w:rsidRDefault="0051202D" w:rsidP="0051202D">
      <w:pPr>
        <w:pStyle w:val="Pagrindinistekstas2"/>
        <w:numPr>
          <w:ilvl w:val="0"/>
          <w:numId w:val="1"/>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line="240" w:lineRule="auto"/>
        <w:ind w:left="644" w:right="279"/>
        <w:rPr>
          <w:b/>
          <w:bCs/>
          <w:szCs w:val="24"/>
        </w:rPr>
      </w:pPr>
      <w:r w:rsidRPr="00CD33A3">
        <w:rPr>
          <w:b/>
          <w:bCs/>
          <w:szCs w:val="24"/>
        </w:rPr>
        <w:t>Žalieji reikalavimai</w:t>
      </w:r>
    </w:p>
    <w:p w14:paraId="795C799D" w14:textId="7361272C" w:rsidR="00026CB9" w:rsidRPr="003E6851" w:rsidRDefault="00D867EB" w:rsidP="00D867EB">
      <w:pPr>
        <w:pStyle w:val="Sraopastraipa"/>
        <w:numPr>
          <w:ilvl w:val="1"/>
          <w:numId w:val="14"/>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289"/>
          <w:tab w:val="left" w:pos="851"/>
        </w:tabs>
        <w:autoSpaceDE/>
        <w:autoSpaceDN/>
        <w:adjustRightInd/>
        <w:spacing w:before="120" w:after="120"/>
        <w:ind w:left="284" w:right="279" w:firstLine="5"/>
        <w:jc w:val="both"/>
        <w:rPr>
          <w:rFonts w:ascii="Times New Roman" w:hAnsi="Times New Roman" w:cs="Times New Roman"/>
          <w:sz w:val="24"/>
          <w:szCs w:val="22"/>
        </w:rPr>
      </w:pPr>
      <w:r w:rsidRPr="00D867EB">
        <w:rPr>
          <w:rFonts w:ascii="Times New Roman" w:hAnsi="Times New Roman" w:cs="Times New Roman"/>
          <w:sz w:val="24"/>
          <w:szCs w:val="22"/>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r w:rsidR="00026CB9" w:rsidRPr="003E6851">
        <w:rPr>
          <w:rFonts w:ascii="Times New Roman" w:hAnsi="Times New Roman" w:cs="Times New Roman"/>
          <w:sz w:val="24"/>
          <w:szCs w:val="22"/>
        </w:rPr>
        <w:t>.</w:t>
      </w:r>
    </w:p>
    <w:p w14:paraId="5093D734" w14:textId="56042DC3" w:rsidR="0051202D" w:rsidRPr="00532EDA" w:rsidRDefault="0051202D" w:rsidP="00026CB9">
      <w:pPr>
        <w:pStyle w:val="Sraopastraipa"/>
        <w:numPr>
          <w:ilvl w:val="1"/>
          <w:numId w:val="14"/>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51"/>
          <w:tab w:val="left" w:pos="4536"/>
          <w:tab w:val="left" w:pos="8460"/>
        </w:tabs>
        <w:autoSpaceDE/>
        <w:autoSpaceDN/>
        <w:adjustRightInd/>
        <w:spacing w:before="120" w:after="120"/>
        <w:ind w:left="284" w:right="279" w:firstLine="5"/>
        <w:jc w:val="both"/>
        <w:rPr>
          <w:rFonts w:ascii="Times New Roman" w:hAnsi="Times New Roman" w:cs="Times New Roman"/>
          <w:sz w:val="24"/>
          <w:szCs w:val="22"/>
        </w:rPr>
      </w:pPr>
      <w:r w:rsidRPr="00532EDA">
        <w:rPr>
          <w:rFonts w:ascii="Times New Roman" w:hAnsi="Times New Roman" w:cs="Times New Roman"/>
          <w:sz w:val="24"/>
          <w:szCs w:val="22"/>
        </w:rPr>
        <w:t xml:space="preserve">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w:t>
      </w:r>
      <w:r w:rsidR="004207BF" w:rsidRPr="00532EDA">
        <w:rPr>
          <w:rFonts w:ascii="Times New Roman" w:hAnsi="Times New Roman" w:cs="Times New Roman"/>
          <w:sz w:val="24"/>
          <w:szCs w:val="22"/>
        </w:rPr>
        <w:t xml:space="preserve">ne </w:t>
      </w:r>
      <w:r w:rsidR="004207BF">
        <w:rPr>
          <w:rFonts w:ascii="Times New Roman" w:hAnsi="Times New Roman" w:cs="Times New Roman"/>
          <w:sz w:val="24"/>
          <w:szCs w:val="22"/>
        </w:rPr>
        <w:t xml:space="preserve">kelių eismo </w:t>
      </w:r>
      <w:r w:rsidR="004207BF" w:rsidRPr="00532EDA">
        <w:rPr>
          <w:rFonts w:ascii="Times New Roman" w:hAnsi="Times New Roman" w:cs="Times New Roman"/>
          <w:sz w:val="24"/>
          <w:szCs w:val="22"/>
        </w:rPr>
        <w:t>piko valandomis</w:t>
      </w:r>
      <w:r w:rsidR="004207BF">
        <w:rPr>
          <w:rFonts w:ascii="Times New Roman" w:hAnsi="Times New Roman" w:cs="Times New Roman"/>
          <w:sz w:val="24"/>
          <w:szCs w:val="22"/>
        </w:rPr>
        <w:t>,</w:t>
      </w:r>
      <w:r w:rsidR="004207BF" w:rsidRPr="00532EDA">
        <w:rPr>
          <w:rFonts w:ascii="Times New Roman" w:hAnsi="Times New Roman" w:cs="Times New Roman"/>
          <w:sz w:val="24"/>
          <w:szCs w:val="22"/>
        </w:rPr>
        <w:t xml:space="preserve"> </w:t>
      </w:r>
      <w:r w:rsidRPr="00532EDA">
        <w:rPr>
          <w:rFonts w:ascii="Times New Roman" w:hAnsi="Times New Roman" w:cs="Times New Roman"/>
          <w:sz w:val="24"/>
          <w:szCs w:val="22"/>
        </w:rPr>
        <w:t>darbo dienomis (žaliojo viešojo pirkimo reikalavimas) (I-IV 10:00 – 16:00 val., V 10:00 – 14:30 val., pietų pertrauka: 11:00 – 11:45 val.)</w:t>
      </w:r>
      <w:r w:rsidR="004207BF">
        <w:rPr>
          <w:rFonts w:ascii="Times New Roman" w:hAnsi="Times New Roman" w:cs="Times New Roman"/>
          <w:sz w:val="24"/>
          <w:szCs w:val="22"/>
        </w:rPr>
        <w:t xml:space="preserve"> ir trumpiausiais galimais maršrutais</w:t>
      </w:r>
      <w:r w:rsidRPr="00532EDA">
        <w:rPr>
          <w:rFonts w:ascii="Times New Roman" w:hAnsi="Times New Roman" w:cs="Times New Roman"/>
          <w:sz w:val="24"/>
          <w:szCs w:val="22"/>
        </w:rPr>
        <w:t>.</w:t>
      </w:r>
    </w:p>
    <w:p w14:paraId="52B3B730" w14:textId="6AF97D04" w:rsidR="0051202D" w:rsidRPr="00532EDA" w:rsidRDefault="0051202D" w:rsidP="00026CB9">
      <w:pPr>
        <w:pStyle w:val="Sraopastraipa"/>
        <w:numPr>
          <w:ilvl w:val="1"/>
          <w:numId w:val="14"/>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51"/>
          <w:tab w:val="left" w:pos="4536"/>
          <w:tab w:val="left" w:pos="8460"/>
        </w:tabs>
        <w:autoSpaceDE/>
        <w:autoSpaceDN/>
        <w:adjustRightInd/>
        <w:spacing w:before="120" w:after="120"/>
        <w:ind w:left="284" w:right="279" w:firstLine="5"/>
        <w:jc w:val="both"/>
        <w:rPr>
          <w:rFonts w:ascii="Times New Roman" w:hAnsi="Times New Roman" w:cs="Times New Roman"/>
          <w:sz w:val="24"/>
          <w:szCs w:val="22"/>
        </w:rPr>
      </w:pPr>
      <w:r w:rsidRPr="00532EDA">
        <w:rPr>
          <w:rFonts w:ascii="Times New Roman" w:hAnsi="Times New Roman" w:cs="Times New Roman"/>
          <w:sz w:val="24"/>
          <w:szCs w:val="22"/>
        </w:rPr>
        <w:lastRenderedPageBreak/>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2 priedo II skyriaus „Pakuotės“ nuostatomis.</w:t>
      </w:r>
    </w:p>
    <w:p w14:paraId="06590279" w14:textId="77777777" w:rsidR="00BF4C1F" w:rsidRPr="009A1593" w:rsidRDefault="00BF4C1F" w:rsidP="00BF4C1F">
      <w:pPr>
        <w:ind w:firstLine="0"/>
        <w:jc w:val="center"/>
        <w:rPr>
          <w:rFonts w:ascii="Times New Roman" w:hAnsi="Times New Roman" w:cs="Times New Roman"/>
          <w:i/>
          <w:sz w:val="24"/>
        </w:rPr>
      </w:pPr>
    </w:p>
    <w:sectPr w:rsidR="00BF4C1F" w:rsidRPr="009A1593" w:rsidSect="00BF4C1F">
      <w:headerReference w:type="default" r:id="rId11"/>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E5B88" w14:textId="77777777" w:rsidR="008B129C" w:rsidRDefault="008B129C" w:rsidP="00321C04">
      <w:r>
        <w:separator/>
      </w:r>
    </w:p>
  </w:endnote>
  <w:endnote w:type="continuationSeparator" w:id="0">
    <w:p w14:paraId="642E40AE" w14:textId="77777777" w:rsidR="008B129C" w:rsidRDefault="008B129C" w:rsidP="0032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6B726" w14:textId="77777777" w:rsidR="008B129C" w:rsidRDefault="008B129C" w:rsidP="00321C04">
      <w:r>
        <w:separator/>
      </w:r>
    </w:p>
  </w:footnote>
  <w:footnote w:type="continuationSeparator" w:id="0">
    <w:p w14:paraId="7D6A53FE" w14:textId="77777777" w:rsidR="008B129C" w:rsidRDefault="008B129C" w:rsidP="0032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FEC0E" w14:textId="77777777" w:rsidR="00321C04" w:rsidRPr="00321C04" w:rsidRDefault="00321C04" w:rsidP="00321C04">
    <w:pPr>
      <w:pStyle w:val="Antrats"/>
      <w:jc w:val="right"/>
      <w:rPr>
        <w:rFonts w:ascii="Times New Roman" w:hAnsi="Times New Roman" w:cs="Times New Roman"/>
        <w:sz w:val="24"/>
      </w:rPr>
    </w:pPr>
    <w:r w:rsidRPr="00321C04">
      <w:rPr>
        <w:rFonts w:ascii="Times New Roman" w:hAnsi="Times New Roman" w:cs="Times New Roman"/>
        <w:sz w:val="24"/>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1DB5"/>
    <w:multiLevelType w:val="hybridMultilevel"/>
    <w:tmpl w:val="9E00DC0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 w15:restartNumberingAfterBreak="0">
    <w:nsid w:val="17752248"/>
    <w:multiLevelType w:val="multilevel"/>
    <w:tmpl w:val="064A8CEE"/>
    <w:lvl w:ilvl="0">
      <w:start w:val="1"/>
      <w:numFmt w:val="decimal"/>
      <w:lvlText w:val="%1."/>
      <w:lvlJc w:val="left"/>
      <w:pPr>
        <w:ind w:left="720" w:hanging="360"/>
      </w:p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2" w15:restartNumberingAfterBreak="0">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7A42829"/>
    <w:multiLevelType w:val="multilevel"/>
    <w:tmpl w:val="EE480052"/>
    <w:lvl w:ilvl="0">
      <w:start w:val="1"/>
      <w:numFmt w:val="decimal"/>
      <w:lvlText w:val="%1."/>
      <w:lvlJc w:val="left"/>
      <w:pPr>
        <w:ind w:left="360" w:hanging="360"/>
      </w:pPr>
      <w:rPr>
        <w:rFonts w:hint="default"/>
        <w:color w:val="221815"/>
      </w:rPr>
    </w:lvl>
    <w:lvl w:ilvl="1">
      <w:start w:val="1"/>
      <w:numFmt w:val="decimal"/>
      <w:lvlText w:val="%1.%2."/>
      <w:lvlJc w:val="left"/>
      <w:pPr>
        <w:ind w:left="720" w:hanging="360"/>
      </w:pPr>
      <w:rPr>
        <w:rFonts w:hint="default"/>
        <w:b/>
        <w:color w:val="221815"/>
      </w:rPr>
    </w:lvl>
    <w:lvl w:ilvl="2">
      <w:start w:val="1"/>
      <w:numFmt w:val="decimal"/>
      <w:lvlText w:val="%1.%2.%3."/>
      <w:lvlJc w:val="left"/>
      <w:pPr>
        <w:ind w:left="1440" w:hanging="720"/>
      </w:pPr>
      <w:rPr>
        <w:rFonts w:hint="default"/>
        <w:b/>
        <w:color w:val="221815"/>
      </w:rPr>
    </w:lvl>
    <w:lvl w:ilvl="3">
      <w:start w:val="1"/>
      <w:numFmt w:val="decimal"/>
      <w:lvlText w:val="%1.%2.%3.%4."/>
      <w:lvlJc w:val="left"/>
      <w:pPr>
        <w:ind w:left="1800" w:hanging="720"/>
      </w:pPr>
      <w:rPr>
        <w:rFonts w:hint="default"/>
        <w:color w:val="221815"/>
      </w:rPr>
    </w:lvl>
    <w:lvl w:ilvl="4">
      <w:start w:val="1"/>
      <w:numFmt w:val="decimal"/>
      <w:lvlText w:val="%1.%2.%3.%4.%5."/>
      <w:lvlJc w:val="left"/>
      <w:pPr>
        <w:ind w:left="2160" w:hanging="720"/>
      </w:pPr>
      <w:rPr>
        <w:rFonts w:hint="default"/>
        <w:color w:val="221815"/>
      </w:rPr>
    </w:lvl>
    <w:lvl w:ilvl="5">
      <w:start w:val="1"/>
      <w:numFmt w:val="decimal"/>
      <w:lvlText w:val="%1.%2.%3.%4.%5.%6."/>
      <w:lvlJc w:val="left"/>
      <w:pPr>
        <w:ind w:left="2880" w:hanging="1080"/>
      </w:pPr>
      <w:rPr>
        <w:rFonts w:hint="default"/>
        <w:color w:val="221815"/>
      </w:rPr>
    </w:lvl>
    <w:lvl w:ilvl="6">
      <w:start w:val="1"/>
      <w:numFmt w:val="decimal"/>
      <w:lvlText w:val="%1.%2.%3.%4.%5.%6.%7."/>
      <w:lvlJc w:val="left"/>
      <w:pPr>
        <w:ind w:left="3240" w:hanging="1080"/>
      </w:pPr>
      <w:rPr>
        <w:rFonts w:hint="default"/>
        <w:color w:val="221815"/>
      </w:rPr>
    </w:lvl>
    <w:lvl w:ilvl="7">
      <w:start w:val="1"/>
      <w:numFmt w:val="decimal"/>
      <w:lvlText w:val="%1.%2.%3.%4.%5.%6.%7.%8."/>
      <w:lvlJc w:val="left"/>
      <w:pPr>
        <w:ind w:left="3600" w:hanging="1080"/>
      </w:pPr>
      <w:rPr>
        <w:rFonts w:hint="default"/>
        <w:color w:val="221815"/>
      </w:rPr>
    </w:lvl>
    <w:lvl w:ilvl="8">
      <w:start w:val="1"/>
      <w:numFmt w:val="decimal"/>
      <w:lvlText w:val="%1.%2.%3.%4.%5.%6.%7.%8.%9."/>
      <w:lvlJc w:val="left"/>
      <w:pPr>
        <w:ind w:left="4320" w:hanging="1440"/>
      </w:pPr>
      <w:rPr>
        <w:rFonts w:hint="default"/>
        <w:color w:val="221815"/>
      </w:rPr>
    </w:lvl>
  </w:abstractNum>
  <w:abstractNum w:abstractNumId="4" w15:restartNumberingAfterBreak="0">
    <w:nsid w:val="1F861609"/>
    <w:multiLevelType w:val="hybridMultilevel"/>
    <w:tmpl w:val="06345A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5" w15:restartNumberingAfterBreak="0">
    <w:nsid w:val="23441AC0"/>
    <w:multiLevelType w:val="hybridMultilevel"/>
    <w:tmpl w:val="C7FED8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2CA32EA3"/>
    <w:multiLevelType w:val="multilevel"/>
    <w:tmpl w:val="A450FE86"/>
    <w:lvl w:ilvl="0">
      <w:start w:val="13"/>
      <w:numFmt w:val="decimal"/>
      <w:lvlText w:val="%1."/>
      <w:lvlJc w:val="left"/>
      <w:pPr>
        <w:ind w:left="480" w:hanging="480"/>
      </w:pPr>
      <w:rPr>
        <w:rFonts w:hint="default"/>
      </w:rPr>
    </w:lvl>
    <w:lvl w:ilvl="1">
      <w:start w:val="1"/>
      <w:numFmt w:val="decimal"/>
      <w:lvlText w:val="%1.%2."/>
      <w:lvlJc w:val="left"/>
      <w:pPr>
        <w:ind w:left="769" w:hanging="480"/>
      </w:pPr>
      <w:rPr>
        <w:rFonts w:hint="default"/>
      </w:rPr>
    </w:lvl>
    <w:lvl w:ilvl="2">
      <w:start w:val="1"/>
      <w:numFmt w:val="decimal"/>
      <w:lvlText w:val="%1.%2.%3."/>
      <w:lvlJc w:val="left"/>
      <w:pPr>
        <w:ind w:left="1298" w:hanging="720"/>
      </w:pPr>
      <w:rPr>
        <w:rFonts w:hint="default"/>
      </w:rPr>
    </w:lvl>
    <w:lvl w:ilvl="3">
      <w:start w:val="1"/>
      <w:numFmt w:val="decimal"/>
      <w:lvlText w:val="%1.%2.%3.%4."/>
      <w:lvlJc w:val="left"/>
      <w:pPr>
        <w:ind w:left="1587" w:hanging="720"/>
      </w:pPr>
      <w:rPr>
        <w:rFonts w:hint="default"/>
      </w:rPr>
    </w:lvl>
    <w:lvl w:ilvl="4">
      <w:start w:val="1"/>
      <w:numFmt w:val="decimal"/>
      <w:lvlText w:val="%1.%2.%3.%4.%5."/>
      <w:lvlJc w:val="left"/>
      <w:pPr>
        <w:ind w:left="2236" w:hanging="1080"/>
      </w:pPr>
      <w:rPr>
        <w:rFonts w:hint="default"/>
      </w:rPr>
    </w:lvl>
    <w:lvl w:ilvl="5">
      <w:start w:val="1"/>
      <w:numFmt w:val="decimal"/>
      <w:lvlText w:val="%1.%2.%3.%4.%5.%6."/>
      <w:lvlJc w:val="left"/>
      <w:pPr>
        <w:ind w:left="2525" w:hanging="1080"/>
      </w:pPr>
      <w:rPr>
        <w:rFonts w:hint="default"/>
      </w:rPr>
    </w:lvl>
    <w:lvl w:ilvl="6">
      <w:start w:val="1"/>
      <w:numFmt w:val="decimal"/>
      <w:lvlText w:val="%1.%2.%3.%4.%5.%6.%7."/>
      <w:lvlJc w:val="left"/>
      <w:pPr>
        <w:ind w:left="3174" w:hanging="1440"/>
      </w:pPr>
      <w:rPr>
        <w:rFonts w:hint="default"/>
      </w:rPr>
    </w:lvl>
    <w:lvl w:ilvl="7">
      <w:start w:val="1"/>
      <w:numFmt w:val="decimal"/>
      <w:lvlText w:val="%1.%2.%3.%4.%5.%6.%7.%8."/>
      <w:lvlJc w:val="left"/>
      <w:pPr>
        <w:ind w:left="3463" w:hanging="1440"/>
      </w:pPr>
      <w:rPr>
        <w:rFonts w:hint="default"/>
      </w:rPr>
    </w:lvl>
    <w:lvl w:ilvl="8">
      <w:start w:val="1"/>
      <w:numFmt w:val="decimal"/>
      <w:lvlText w:val="%1.%2.%3.%4.%5.%6.%7.%8.%9."/>
      <w:lvlJc w:val="left"/>
      <w:pPr>
        <w:ind w:left="4112" w:hanging="1800"/>
      </w:pPr>
      <w:rPr>
        <w:rFonts w:hint="default"/>
      </w:rPr>
    </w:lvl>
  </w:abstractNum>
  <w:abstractNum w:abstractNumId="7" w15:restartNumberingAfterBreak="0">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463A5537"/>
    <w:multiLevelType w:val="hybridMultilevel"/>
    <w:tmpl w:val="C95C5FDA"/>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9" w15:restartNumberingAfterBreak="0">
    <w:nsid w:val="49E21FC8"/>
    <w:multiLevelType w:val="hybridMultilevel"/>
    <w:tmpl w:val="0700CF4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0" w15:restartNumberingAfterBreak="0">
    <w:nsid w:val="53192295"/>
    <w:multiLevelType w:val="hybridMultilevel"/>
    <w:tmpl w:val="E26844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190091"/>
    <w:multiLevelType w:val="hybridMultilevel"/>
    <w:tmpl w:val="E388745A"/>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2" w15:restartNumberingAfterBreak="0">
    <w:nsid w:val="6A825987"/>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914057"/>
    <w:multiLevelType w:val="multilevel"/>
    <w:tmpl w:val="F2CAB48E"/>
    <w:lvl w:ilvl="0">
      <w:start w:val="1"/>
      <w:numFmt w:val="decimal"/>
      <w:lvlText w:val="%1."/>
      <w:lvlJc w:val="left"/>
      <w:pPr>
        <w:ind w:left="360" w:hanging="360"/>
      </w:pPr>
      <w:rPr>
        <w:rFonts w:hint="default"/>
      </w:rPr>
    </w:lvl>
    <w:lvl w:ilvl="1">
      <w:start w:val="1"/>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216" w:hanging="72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324" w:hanging="1080"/>
      </w:pPr>
      <w:rPr>
        <w:rFonts w:hint="default"/>
      </w:rPr>
    </w:lvl>
    <w:lvl w:ilvl="7">
      <w:start w:val="1"/>
      <w:numFmt w:val="decimal"/>
      <w:lvlText w:val="%1.%2.%3.%4.%5.%6.%7.%8."/>
      <w:lvlJc w:val="left"/>
      <w:pPr>
        <w:ind w:left="3698" w:hanging="1080"/>
      </w:pPr>
      <w:rPr>
        <w:rFonts w:hint="default"/>
      </w:rPr>
    </w:lvl>
    <w:lvl w:ilvl="8">
      <w:start w:val="1"/>
      <w:numFmt w:val="decimal"/>
      <w:lvlText w:val="%1.%2.%3.%4.%5.%6.%7.%8.%9."/>
      <w:lvlJc w:val="left"/>
      <w:pPr>
        <w:ind w:left="4432" w:hanging="1440"/>
      </w:pPr>
      <w:rPr>
        <w:rFonts w:hint="default"/>
      </w:rPr>
    </w:lvl>
  </w:abstractNum>
  <w:num w:numId="1">
    <w:abstractNumId w:val="1"/>
  </w:num>
  <w:num w:numId="2">
    <w:abstractNumId w:val="7"/>
  </w:num>
  <w:num w:numId="3">
    <w:abstractNumId w:val="12"/>
  </w:num>
  <w:num w:numId="4">
    <w:abstractNumId w:val="3"/>
  </w:num>
  <w:num w:numId="5">
    <w:abstractNumId w:val="5"/>
  </w:num>
  <w:num w:numId="6">
    <w:abstractNumId w:val="4"/>
  </w:num>
  <w:num w:numId="7">
    <w:abstractNumId w:val="2"/>
  </w:num>
  <w:num w:numId="8">
    <w:abstractNumId w:val="9"/>
  </w:num>
  <w:num w:numId="9">
    <w:abstractNumId w:val="0"/>
  </w:num>
  <w:num w:numId="10">
    <w:abstractNumId w:val="11"/>
  </w:num>
  <w:num w:numId="11">
    <w:abstractNumId w:val="8"/>
  </w:num>
  <w:num w:numId="12">
    <w:abstractNumId w:val="10"/>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0DCD"/>
    <w:rsid w:val="00013434"/>
    <w:rsid w:val="00015238"/>
    <w:rsid w:val="00026CB9"/>
    <w:rsid w:val="000542A5"/>
    <w:rsid w:val="000648A3"/>
    <w:rsid w:val="00065E5E"/>
    <w:rsid w:val="00076DDD"/>
    <w:rsid w:val="000C7720"/>
    <w:rsid w:val="000E4DF6"/>
    <w:rsid w:val="000E7E27"/>
    <w:rsid w:val="000F0AD7"/>
    <w:rsid w:val="001256A9"/>
    <w:rsid w:val="00130A64"/>
    <w:rsid w:val="00164660"/>
    <w:rsid w:val="001831C3"/>
    <w:rsid w:val="00185DB9"/>
    <w:rsid w:val="00192174"/>
    <w:rsid w:val="0019217D"/>
    <w:rsid w:val="001E7AC4"/>
    <w:rsid w:val="002223A0"/>
    <w:rsid w:val="002277BC"/>
    <w:rsid w:val="00230EB8"/>
    <w:rsid w:val="0023145A"/>
    <w:rsid w:val="00285797"/>
    <w:rsid w:val="002857D4"/>
    <w:rsid w:val="00294889"/>
    <w:rsid w:val="002A5F1C"/>
    <w:rsid w:val="002C2466"/>
    <w:rsid w:val="002D389C"/>
    <w:rsid w:val="002D5AED"/>
    <w:rsid w:val="002D5BC0"/>
    <w:rsid w:val="00305F9B"/>
    <w:rsid w:val="003113DE"/>
    <w:rsid w:val="00317A62"/>
    <w:rsid w:val="00321C04"/>
    <w:rsid w:val="0032270F"/>
    <w:rsid w:val="0033114C"/>
    <w:rsid w:val="0037105D"/>
    <w:rsid w:val="003721BE"/>
    <w:rsid w:val="003868E1"/>
    <w:rsid w:val="00392A35"/>
    <w:rsid w:val="003B117E"/>
    <w:rsid w:val="003B16E8"/>
    <w:rsid w:val="003B478F"/>
    <w:rsid w:val="003D4097"/>
    <w:rsid w:val="003E6851"/>
    <w:rsid w:val="004207BF"/>
    <w:rsid w:val="00424DF0"/>
    <w:rsid w:val="00441391"/>
    <w:rsid w:val="0044328D"/>
    <w:rsid w:val="00457DFF"/>
    <w:rsid w:val="004601F3"/>
    <w:rsid w:val="00472CEF"/>
    <w:rsid w:val="0048112F"/>
    <w:rsid w:val="00481E42"/>
    <w:rsid w:val="00484F68"/>
    <w:rsid w:val="00492F1D"/>
    <w:rsid w:val="00494D06"/>
    <w:rsid w:val="004A6E52"/>
    <w:rsid w:val="004D3125"/>
    <w:rsid w:val="004E5808"/>
    <w:rsid w:val="00505C01"/>
    <w:rsid w:val="0051202D"/>
    <w:rsid w:val="0051346A"/>
    <w:rsid w:val="00516AF6"/>
    <w:rsid w:val="005209CF"/>
    <w:rsid w:val="00527695"/>
    <w:rsid w:val="00527BFA"/>
    <w:rsid w:val="005333C1"/>
    <w:rsid w:val="005449AA"/>
    <w:rsid w:val="00561E70"/>
    <w:rsid w:val="00564AC6"/>
    <w:rsid w:val="00567C7B"/>
    <w:rsid w:val="005721BD"/>
    <w:rsid w:val="0057496D"/>
    <w:rsid w:val="005831DD"/>
    <w:rsid w:val="0059456F"/>
    <w:rsid w:val="0059629C"/>
    <w:rsid w:val="005B018E"/>
    <w:rsid w:val="005C0673"/>
    <w:rsid w:val="005C10E4"/>
    <w:rsid w:val="005C120B"/>
    <w:rsid w:val="005D0E83"/>
    <w:rsid w:val="005D29EB"/>
    <w:rsid w:val="005D2A24"/>
    <w:rsid w:val="005E08B1"/>
    <w:rsid w:val="005E7097"/>
    <w:rsid w:val="005F0C26"/>
    <w:rsid w:val="005F2E1C"/>
    <w:rsid w:val="00622205"/>
    <w:rsid w:val="00627A51"/>
    <w:rsid w:val="006761A8"/>
    <w:rsid w:val="00681E59"/>
    <w:rsid w:val="006835DA"/>
    <w:rsid w:val="0069403F"/>
    <w:rsid w:val="00696621"/>
    <w:rsid w:val="006B58ED"/>
    <w:rsid w:val="006C266B"/>
    <w:rsid w:val="006D785C"/>
    <w:rsid w:val="00722791"/>
    <w:rsid w:val="00725AF2"/>
    <w:rsid w:val="007408D6"/>
    <w:rsid w:val="00743492"/>
    <w:rsid w:val="00746CF5"/>
    <w:rsid w:val="00756BE0"/>
    <w:rsid w:val="007712FD"/>
    <w:rsid w:val="007734BB"/>
    <w:rsid w:val="007C1D14"/>
    <w:rsid w:val="007C20FD"/>
    <w:rsid w:val="007D5CC6"/>
    <w:rsid w:val="007D63F1"/>
    <w:rsid w:val="007E246C"/>
    <w:rsid w:val="007E4D60"/>
    <w:rsid w:val="007E7EF4"/>
    <w:rsid w:val="007F2520"/>
    <w:rsid w:val="00804B06"/>
    <w:rsid w:val="00804CB7"/>
    <w:rsid w:val="00807361"/>
    <w:rsid w:val="008451BE"/>
    <w:rsid w:val="00853FFA"/>
    <w:rsid w:val="008745BD"/>
    <w:rsid w:val="008B129C"/>
    <w:rsid w:val="008C2484"/>
    <w:rsid w:val="008D0F6A"/>
    <w:rsid w:val="008E7E58"/>
    <w:rsid w:val="008F3771"/>
    <w:rsid w:val="009134BB"/>
    <w:rsid w:val="009407AC"/>
    <w:rsid w:val="00960627"/>
    <w:rsid w:val="00995793"/>
    <w:rsid w:val="009A1593"/>
    <w:rsid w:val="009A62A7"/>
    <w:rsid w:val="009D5F6C"/>
    <w:rsid w:val="009D69AB"/>
    <w:rsid w:val="009D7629"/>
    <w:rsid w:val="009D7FAF"/>
    <w:rsid w:val="00A02CAA"/>
    <w:rsid w:val="00A21700"/>
    <w:rsid w:val="00A229C7"/>
    <w:rsid w:val="00A33DF3"/>
    <w:rsid w:val="00A56108"/>
    <w:rsid w:val="00A56CD6"/>
    <w:rsid w:val="00A84DFF"/>
    <w:rsid w:val="00A90B7F"/>
    <w:rsid w:val="00A9371C"/>
    <w:rsid w:val="00AE5195"/>
    <w:rsid w:val="00AF468B"/>
    <w:rsid w:val="00B16966"/>
    <w:rsid w:val="00B26F15"/>
    <w:rsid w:val="00B3316C"/>
    <w:rsid w:val="00B43B78"/>
    <w:rsid w:val="00B47F74"/>
    <w:rsid w:val="00B81A88"/>
    <w:rsid w:val="00BB283E"/>
    <w:rsid w:val="00BF4C1F"/>
    <w:rsid w:val="00C32701"/>
    <w:rsid w:val="00C362C3"/>
    <w:rsid w:val="00C66300"/>
    <w:rsid w:val="00C72767"/>
    <w:rsid w:val="00C9663A"/>
    <w:rsid w:val="00CD3336"/>
    <w:rsid w:val="00CE6152"/>
    <w:rsid w:val="00D15A2A"/>
    <w:rsid w:val="00D2378B"/>
    <w:rsid w:val="00D278BA"/>
    <w:rsid w:val="00D41484"/>
    <w:rsid w:val="00D4255F"/>
    <w:rsid w:val="00D61D8B"/>
    <w:rsid w:val="00D66688"/>
    <w:rsid w:val="00D71A36"/>
    <w:rsid w:val="00D71F49"/>
    <w:rsid w:val="00D81F49"/>
    <w:rsid w:val="00D867EB"/>
    <w:rsid w:val="00DA0E84"/>
    <w:rsid w:val="00DB3FF7"/>
    <w:rsid w:val="00DD03A1"/>
    <w:rsid w:val="00DD6F0E"/>
    <w:rsid w:val="00DE5867"/>
    <w:rsid w:val="00DF3A83"/>
    <w:rsid w:val="00E21216"/>
    <w:rsid w:val="00E3789B"/>
    <w:rsid w:val="00E50498"/>
    <w:rsid w:val="00E7684A"/>
    <w:rsid w:val="00EA090C"/>
    <w:rsid w:val="00EB14C2"/>
    <w:rsid w:val="00EC5943"/>
    <w:rsid w:val="00ED5E29"/>
    <w:rsid w:val="00ED7561"/>
    <w:rsid w:val="00F06672"/>
    <w:rsid w:val="00F16215"/>
    <w:rsid w:val="00F2541F"/>
    <w:rsid w:val="00F335F2"/>
    <w:rsid w:val="00F57081"/>
    <w:rsid w:val="00F82631"/>
    <w:rsid w:val="00F83721"/>
    <w:rsid w:val="00F84123"/>
    <w:rsid w:val="00F90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81B81"/>
  <w15:docId w15:val="{DB152211-A9D0-4892-A700-F2900CD3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lt-edited">
    <w:name w:val="alt-edited"/>
    <w:basedOn w:val="Numatytasispastraiposriftas"/>
    <w:rsid w:val="00392A35"/>
  </w:style>
  <w:style w:type="table" w:styleId="Lentelstinklelis">
    <w:name w:val="Table Grid"/>
    <w:basedOn w:val="prastojilente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097"/>
    <w:pPr>
      <w:autoSpaceDE w:val="0"/>
      <w:autoSpaceDN w:val="0"/>
      <w:adjustRightInd w:val="0"/>
    </w:pPr>
    <w:rPr>
      <w:color w:val="000000"/>
      <w:sz w:val="24"/>
      <w:szCs w:val="24"/>
    </w:rPr>
  </w:style>
  <w:style w:type="paragraph" w:styleId="Antrats">
    <w:name w:val="header"/>
    <w:basedOn w:val="prastasis"/>
    <w:link w:val="AntratsDiagrama"/>
    <w:uiPriority w:val="99"/>
    <w:unhideWhenUsed/>
    <w:rsid w:val="00321C04"/>
    <w:pPr>
      <w:tabs>
        <w:tab w:val="center" w:pos="4819"/>
        <w:tab w:val="right" w:pos="9638"/>
      </w:tabs>
    </w:pPr>
  </w:style>
  <w:style w:type="character" w:customStyle="1" w:styleId="AntratsDiagrama">
    <w:name w:val="Antraštės Diagrama"/>
    <w:basedOn w:val="Numatytasispastraiposriftas"/>
    <w:link w:val="Antrats"/>
    <w:uiPriority w:val="99"/>
    <w:rsid w:val="00321C04"/>
    <w:rPr>
      <w:rFonts w:ascii="Arial" w:hAnsi="Arial" w:cs="Arial"/>
      <w:szCs w:val="24"/>
    </w:rPr>
  </w:style>
  <w:style w:type="paragraph" w:styleId="Porat">
    <w:name w:val="footer"/>
    <w:basedOn w:val="prastasis"/>
    <w:link w:val="PoratDiagrama"/>
    <w:uiPriority w:val="99"/>
    <w:unhideWhenUsed/>
    <w:rsid w:val="00321C04"/>
    <w:pPr>
      <w:tabs>
        <w:tab w:val="center" w:pos="4819"/>
        <w:tab w:val="right" w:pos="9638"/>
      </w:tabs>
    </w:pPr>
  </w:style>
  <w:style w:type="character" w:customStyle="1" w:styleId="PoratDiagrama">
    <w:name w:val="Poraštė Diagrama"/>
    <w:basedOn w:val="Numatytasispastraiposriftas"/>
    <w:link w:val="Porat"/>
    <w:uiPriority w:val="99"/>
    <w:rsid w:val="00321C04"/>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305833">
      <w:bodyDiv w:val="1"/>
      <w:marLeft w:val="0"/>
      <w:marRight w:val="0"/>
      <w:marTop w:val="0"/>
      <w:marBottom w:val="0"/>
      <w:divBdr>
        <w:top w:val="none" w:sz="0" w:space="0" w:color="auto"/>
        <w:left w:val="none" w:sz="0" w:space="0" w:color="auto"/>
        <w:bottom w:val="none" w:sz="0" w:space="0" w:color="auto"/>
        <w:right w:val="none" w:sz="0" w:space="0" w:color="auto"/>
      </w:divBdr>
    </w:div>
    <w:div w:id="1501040032">
      <w:bodyDiv w:val="1"/>
      <w:marLeft w:val="0"/>
      <w:marRight w:val="0"/>
      <w:marTop w:val="0"/>
      <w:marBottom w:val="0"/>
      <w:divBdr>
        <w:top w:val="none" w:sz="0" w:space="0" w:color="auto"/>
        <w:left w:val="none" w:sz="0" w:space="0" w:color="auto"/>
        <w:bottom w:val="none" w:sz="0" w:space="0" w:color="auto"/>
        <w:right w:val="none" w:sz="0" w:space="0" w:color="auto"/>
      </w:divBdr>
    </w:div>
    <w:div w:id="155950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40A65-F888-4E35-9B5C-59FEA33BEE18}">
  <ds:schemaRefs>
    <ds:schemaRef ds:uri="http://schemas.microsoft.com/sharepoint/v3/contenttype/forms"/>
  </ds:schemaRefs>
</ds:datastoreItem>
</file>

<file path=customXml/itemProps2.xml><?xml version="1.0" encoding="utf-8"?>
<ds:datastoreItem xmlns:ds="http://schemas.openxmlformats.org/officeDocument/2006/customXml" ds:itemID="{35DB70C8-D737-4DCB-BBAE-7375E7D3A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EDD8-A095-4BA5-B03F-FA51CA34709E}">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B5FBEBD8-8E8D-4510-A516-88B0B2F5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6040</Words>
  <Characters>3444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Arvydas Juška</dc:creator>
  <cp:lastModifiedBy>Eglė Rupšienė</cp:lastModifiedBy>
  <cp:revision>2</cp:revision>
  <dcterms:created xsi:type="dcterms:W3CDTF">2025-05-20T05:39:00Z</dcterms:created>
  <dcterms:modified xsi:type="dcterms:W3CDTF">2025-05-20T05:39:00Z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